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24" w:type="pct"/>
        <w:jc w:val="center"/>
        <w:tblLook w:val="04A0" w:firstRow="1" w:lastRow="0" w:firstColumn="1" w:lastColumn="0" w:noHBand="0" w:noVBand="1"/>
      </w:tblPr>
      <w:tblGrid>
        <w:gridCol w:w="9889"/>
      </w:tblGrid>
      <w:tr w:rsidR="0015022A" w:rsidRPr="0015022A" w:rsidTr="00EE2360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576F56" w:rsidRPr="00576F56" w:rsidRDefault="00576F56" w:rsidP="00576F56">
            <w:pPr>
              <w:widowControl/>
              <w:jc w:val="right"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  <w:r w:rsidRPr="00576F56">
              <w:rPr>
                <w:rFonts w:ascii="Arial" w:eastAsia="Times New Roman" w:hAnsi="Arial" w:cs="Arial"/>
                <w:b/>
                <w:color w:val="auto"/>
                <w:lang w:bidi="ar-SA"/>
              </w:rPr>
              <w:t xml:space="preserve">ПРОЕКТ подготовлен и вносится на рассмотрение </w:t>
            </w:r>
          </w:p>
          <w:p w:rsidR="00FB52C7" w:rsidRDefault="00576F56" w:rsidP="000D3A34">
            <w:pPr>
              <w:widowControl/>
              <w:jc w:val="right"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  <w:r w:rsidRPr="00576F56">
              <w:rPr>
                <w:rFonts w:ascii="Arial" w:eastAsia="Times New Roman" w:hAnsi="Arial" w:cs="Arial"/>
                <w:b/>
                <w:color w:val="auto"/>
                <w:lang w:bidi="ar-SA"/>
              </w:rPr>
              <w:t xml:space="preserve">ученого совета </w:t>
            </w:r>
            <w:r w:rsidR="000D3A34">
              <w:rPr>
                <w:rFonts w:ascii="Arial" w:eastAsia="Times New Roman" w:hAnsi="Arial" w:cs="Arial"/>
                <w:b/>
                <w:color w:val="auto"/>
                <w:lang w:bidi="ar-SA"/>
              </w:rPr>
              <w:t>начальником учебно-методического управления Т.А. Б</w:t>
            </w:r>
            <w:r w:rsidRPr="00576F56">
              <w:rPr>
                <w:rFonts w:ascii="Arial" w:eastAsia="Times New Roman" w:hAnsi="Arial" w:cs="Arial"/>
                <w:b/>
                <w:color w:val="auto"/>
                <w:lang w:bidi="ar-SA"/>
              </w:rPr>
              <w:t>у</w:t>
            </w:r>
            <w:r w:rsidR="000D3A34">
              <w:rPr>
                <w:rFonts w:ascii="Arial" w:eastAsia="Times New Roman" w:hAnsi="Arial" w:cs="Arial"/>
                <w:b/>
                <w:color w:val="auto"/>
                <w:lang w:bidi="ar-SA"/>
              </w:rPr>
              <w:t>так</w:t>
            </w:r>
            <w:r w:rsidRPr="00576F56">
              <w:rPr>
                <w:rFonts w:ascii="Arial" w:eastAsia="Times New Roman" w:hAnsi="Arial" w:cs="Arial"/>
                <w:b/>
                <w:color w:val="auto"/>
                <w:lang w:bidi="ar-SA"/>
              </w:rPr>
              <w:t>ов</w:t>
            </w:r>
            <w:r w:rsidR="000D3A34">
              <w:rPr>
                <w:rFonts w:ascii="Arial" w:eastAsia="Times New Roman" w:hAnsi="Arial" w:cs="Arial"/>
                <w:b/>
                <w:color w:val="auto"/>
                <w:lang w:bidi="ar-SA"/>
              </w:rPr>
              <w:t>ой</w:t>
            </w:r>
          </w:p>
          <w:p w:rsidR="000D3A34" w:rsidRPr="003F0E1D" w:rsidRDefault="000D3A34" w:rsidP="000D3A34">
            <w:pPr>
              <w:widowControl/>
              <w:jc w:val="right"/>
              <w:rPr>
                <w:rFonts w:ascii="Arial" w:eastAsia="Times New Roman" w:hAnsi="Arial" w:cs="Arial"/>
                <w:color w:val="auto"/>
                <w:sz w:val="28"/>
                <w:szCs w:val="28"/>
                <w:lang w:bidi="ar-SA"/>
              </w:rPr>
            </w:pPr>
          </w:p>
          <w:p w:rsidR="00FB52C7" w:rsidRPr="003F0E1D" w:rsidRDefault="00FB52C7" w:rsidP="00FB52C7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6"/>
                <w:szCs w:val="26"/>
                <w:lang w:bidi="ar-SA"/>
              </w:rPr>
            </w:pPr>
            <w:r w:rsidRPr="003F0E1D">
              <w:rPr>
                <w:rFonts w:ascii="Arial" w:eastAsia="Times New Roman" w:hAnsi="Arial" w:cs="Arial"/>
                <w:color w:val="auto"/>
                <w:sz w:val="26"/>
                <w:szCs w:val="26"/>
                <w:lang w:bidi="ar-SA"/>
              </w:rPr>
              <w:t>ФГБОУ ВО «БАЙКАЛЬСКИЙ ГОСУДАРСТВЕННЫЙ УНИВЕРСИТЕТ»</w:t>
            </w:r>
          </w:p>
          <w:p w:rsidR="00FB52C7" w:rsidRPr="003F0E1D" w:rsidRDefault="00FB52C7" w:rsidP="00FB52C7">
            <w:pPr>
              <w:widowControl/>
              <w:jc w:val="center"/>
              <w:rPr>
                <w:rFonts w:ascii="Arial" w:eastAsia="Times New Roman" w:hAnsi="Arial" w:cs="Arial"/>
                <w:color w:val="auto"/>
                <w:sz w:val="26"/>
                <w:szCs w:val="26"/>
                <w:lang w:bidi="ar-SA"/>
              </w:rPr>
            </w:pPr>
            <w:r w:rsidRPr="003F0E1D">
              <w:rPr>
                <w:rFonts w:ascii="Arial" w:eastAsia="Times New Roman" w:hAnsi="Arial" w:cs="Arial"/>
                <w:color w:val="auto"/>
                <w:sz w:val="26"/>
                <w:szCs w:val="26"/>
                <w:lang w:bidi="ar-SA"/>
              </w:rPr>
              <w:t xml:space="preserve">РЕШЕНИЕ УЧЕНОГО СОВЕТА от </w:t>
            </w:r>
            <w:r w:rsidR="00CF2E49">
              <w:rPr>
                <w:rFonts w:ascii="Arial" w:eastAsia="Times New Roman" w:hAnsi="Arial" w:cs="Arial"/>
                <w:color w:val="auto"/>
                <w:sz w:val="26"/>
                <w:szCs w:val="26"/>
                <w:lang w:bidi="ar-SA"/>
              </w:rPr>
              <w:t xml:space="preserve">17 сентября </w:t>
            </w:r>
            <w:bookmarkStart w:id="0" w:name="_GoBack"/>
            <w:bookmarkEnd w:id="0"/>
            <w:r w:rsidRPr="003F0E1D">
              <w:rPr>
                <w:rFonts w:ascii="Arial" w:eastAsia="Times New Roman" w:hAnsi="Arial" w:cs="Arial"/>
                <w:color w:val="auto"/>
                <w:sz w:val="26"/>
                <w:szCs w:val="26"/>
                <w:lang w:bidi="ar-SA"/>
              </w:rPr>
              <w:t>202</w:t>
            </w:r>
            <w:r w:rsidR="006A7E19" w:rsidRPr="003F0E1D">
              <w:rPr>
                <w:rFonts w:ascii="Arial" w:eastAsia="Times New Roman" w:hAnsi="Arial" w:cs="Arial"/>
                <w:color w:val="auto"/>
                <w:sz w:val="26"/>
                <w:szCs w:val="26"/>
                <w:lang w:bidi="ar-SA"/>
              </w:rPr>
              <w:t>4</w:t>
            </w:r>
            <w:r w:rsidRPr="003F0E1D">
              <w:rPr>
                <w:rFonts w:ascii="Arial" w:eastAsia="Times New Roman" w:hAnsi="Arial" w:cs="Arial"/>
                <w:color w:val="auto"/>
                <w:sz w:val="26"/>
                <w:szCs w:val="26"/>
                <w:lang w:bidi="ar-SA"/>
              </w:rPr>
              <w:t xml:space="preserve"> г. № ___</w:t>
            </w:r>
          </w:p>
          <w:p w:rsidR="00FB52C7" w:rsidRPr="00FB52C7" w:rsidRDefault="00FB52C7" w:rsidP="00FB52C7">
            <w:pPr>
              <w:widowControl/>
              <w:ind w:firstLine="709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FB52C7" w:rsidRPr="0081046E" w:rsidRDefault="00FB52C7" w:rsidP="0081046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81046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Об утверждении Положения </w:t>
            </w:r>
            <w:r w:rsidR="0081046E" w:rsidRPr="0081046E">
              <w:rPr>
                <w:rFonts w:ascii="Times New Roman" w:hAnsi="Times New Roman" w:cs="Times New Roman"/>
                <w:b/>
                <w:sz w:val="28"/>
                <w:szCs w:val="28"/>
              </w:rPr>
              <w:t>о порядке и случаях перехода лиц, обучающихся</w:t>
            </w:r>
            <w:r w:rsidR="008104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1046E" w:rsidRPr="0081046E">
              <w:rPr>
                <w:rFonts w:ascii="Times New Roman" w:hAnsi="Times New Roman" w:cs="Times New Roman"/>
                <w:b/>
                <w:sz w:val="28"/>
                <w:szCs w:val="28"/>
              </w:rPr>
              <w:t>по образовательным программам среднего профессионального и высшего образования, с платного обучения на обучение за счет средств</w:t>
            </w:r>
            <w:r w:rsidR="008104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1046E" w:rsidRPr="008104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бюджетных ассигнований федерального бюджета, бюджетов субъектов </w:t>
            </w:r>
            <w:r w:rsidR="00233C14" w:rsidRPr="008104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Российской Федерации </w:t>
            </w:r>
            <w:r w:rsidR="0081046E" w:rsidRPr="008104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местных бюджетов либо за счет собственных </w:t>
            </w:r>
            <w:r w:rsidR="00233C14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университета</w:t>
            </w:r>
            <w:r w:rsidR="0081046E" w:rsidRPr="0081046E">
              <w:rPr>
                <w:rFonts w:ascii="Times New Roman" w:hAnsi="Times New Roman" w:cs="Times New Roman"/>
                <w:b/>
                <w:sz w:val="28"/>
                <w:szCs w:val="28"/>
              </w:rPr>
              <w:t>, в том числе средств, полученных от приносящей доход деятельности, добровольных</w:t>
            </w:r>
            <w:r w:rsidR="008104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1046E" w:rsidRPr="0081046E">
              <w:rPr>
                <w:rFonts w:ascii="Times New Roman" w:hAnsi="Times New Roman" w:cs="Times New Roman"/>
                <w:b/>
                <w:sz w:val="28"/>
                <w:szCs w:val="28"/>
              </w:rPr>
              <w:t>пожертвований и целевых взносов физических и (или) юридических лиц</w:t>
            </w:r>
          </w:p>
          <w:p w:rsidR="00FB52C7" w:rsidRPr="00FB52C7" w:rsidRDefault="00FB52C7" w:rsidP="00FB52C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</w:t>
            </w:r>
            <w:r w:rsidRPr="00FB52C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781788" w:rsidRDefault="00F758E5" w:rsidP="006A7EFE">
            <w:pPr>
              <w:widowControl/>
              <w:ind w:firstLine="74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</w:t>
            </w:r>
            <w:r w:rsidR="00195D43">
              <w:rPr>
                <w:rFonts w:ascii="Times New Roman" w:hAnsi="Times New Roman" w:cs="Times New Roman"/>
                <w:sz w:val="28"/>
                <w:szCs w:val="28"/>
              </w:rPr>
              <w:t>реализации права обучающихся на переход с платного обучения на бесплатное обучение</w:t>
            </w:r>
            <w:r w:rsidR="00D74BA9"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  <w:t>,</w:t>
            </w:r>
            <w:r w:rsidR="00791E21"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  <w:t xml:space="preserve"> </w:t>
            </w:r>
            <w:r w:rsidR="006A7EFE" w:rsidRPr="00EE23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руководствуясь </w:t>
            </w:r>
            <w:r w:rsidR="00A6161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подпунктом 3 пункта 4.11 устава </w:t>
            </w:r>
            <w:r w:rsidR="00EE23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Университета</w:t>
            </w:r>
            <w:r w:rsidR="006A7EFE" w:rsidRPr="00EE23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ученый совет ФГБОУ ВО «БГУ»</w:t>
            </w:r>
          </w:p>
          <w:p w:rsidR="00EE2360" w:rsidRPr="00EE2360" w:rsidRDefault="00EE2360" w:rsidP="006A7EFE">
            <w:pPr>
              <w:widowControl/>
              <w:ind w:firstLine="746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sz w:val="28"/>
                <w:szCs w:val="28"/>
                <w:lang w:bidi="ar-SA"/>
              </w:rPr>
            </w:pPr>
          </w:p>
          <w:p w:rsidR="00FB52C7" w:rsidRDefault="00FB52C7" w:rsidP="00FB52C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B52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РЕШИЛ:</w:t>
            </w:r>
          </w:p>
          <w:p w:rsidR="00EE2360" w:rsidRPr="00FB52C7" w:rsidRDefault="00EE2360" w:rsidP="00FB52C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FB52C7" w:rsidRPr="00195D43" w:rsidRDefault="00FB52C7" w:rsidP="00FB52C7">
            <w:pPr>
              <w:widowControl/>
              <w:ind w:firstLine="709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071B5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Утвердить </w:t>
            </w:r>
            <w:r w:rsidRPr="00195D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Положение</w:t>
            </w:r>
            <w:r w:rsidR="00195D43" w:rsidRPr="00195D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195D43" w:rsidRPr="00195D43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и случаях перехода лиц, обучающихся по образовательным программам среднего профессионального и высшего образования, с платного обучения на обучение за счет средств бюджетных ассигнований федерального бюджета, бюджетов субъектов </w:t>
            </w:r>
            <w:r w:rsidR="00233C14" w:rsidRPr="00195D4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</w:t>
            </w:r>
            <w:r w:rsidR="00195D43" w:rsidRPr="00195D43">
              <w:rPr>
                <w:rFonts w:ascii="Times New Roman" w:hAnsi="Times New Roman" w:cs="Times New Roman"/>
                <w:sz w:val="28"/>
                <w:szCs w:val="28"/>
              </w:rPr>
              <w:t xml:space="preserve">и местных бюджетов либо за счет собственных </w:t>
            </w:r>
            <w:r w:rsidR="00233C14">
              <w:rPr>
                <w:rFonts w:ascii="Times New Roman" w:hAnsi="Times New Roman" w:cs="Times New Roman"/>
                <w:sz w:val="28"/>
                <w:szCs w:val="28"/>
              </w:rPr>
              <w:t>университета</w:t>
            </w:r>
            <w:r w:rsidR="00195D43" w:rsidRPr="00195D43">
              <w:rPr>
                <w:rFonts w:ascii="Times New Roman" w:hAnsi="Times New Roman" w:cs="Times New Roman"/>
                <w:sz w:val="28"/>
                <w:szCs w:val="28"/>
              </w:rPr>
              <w:t>, в том числе средств, полученных от приносящей доход деятельности, добровольных пожертвований и целевых взносов физических и (или) юридических лиц</w:t>
            </w:r>
            <w:r w:rsidR="004F4F3A" w:rsidRPr="00195D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FB52C7" w:rsidRPr="00195D43" w:rsidRDefault="00FB52C7" w:rsidP="00FB5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FB52C7" w:rsidRPr="00FB52C7" w:rsidRDefault="00FB52C7" w:rsidP="00FB5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FB52C7" w:rsidRPr="00FB52C7" w:rsidRDefault="00FB52C7" w:rsidP="00EE2360">
            <w:pPr>
              <w:widowControl/>
              <w:ind w:right="18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B52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Председатель ученого совета                                                              </w:t>
            </w:r>
            <w:r w:rsidR="00F03D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О.П. Грибунов</w:t>
            </w:r>
          </w:p>
          <w:p w:rsidR="00FB52C7" w:rsidRPr="00FB52C7" w:rsidRDefault="00FB52C7" w:rsidP="00FB5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15022A" w:rsidRPr="0015022A" w:rsidRDefault="0015022A" w:rsidP="001502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3F0E1D" w:rsidRDefault="003F0E1D">
      <w:r>
        <w:br w:type="page"/>
      </w:r>
    </w:p>
    <w:tbl>
      <w:tblPr>
        <w:tblStyle w:val="16"/>
        <w:tblW w:w="5326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710"/>
        <w:gridCol w:w="4781"/>
      </w:tblGrid>
      <w:tr w:rsidR="009B7532" w:rsidRPr="00847536" w:rsidTr="00384F92">
        <w:trPr>
          <w:trHeight w:val="2825"/>
        </w:trPr>
        <w:tc>
          <w:tcPr>
            <w:tcW w:w="2277" w:type="pct"/>
          </w:tcPr>
          <w:p w:rsidR="009B7532" w:rsidRPr="003A7DFA" w:rsidRDefault="009B7532" w:rsidP="009B7532">
            <w:pPr>
              <w:spacing w:after="240"/>
              <w:jc w:val="center"/>
              <w:rPr>
                <w:sz w:val="22"/>
                <w:szCs w:val="22"/>
              </w:rPr>
            </w:pPr>
            <w:bookmarkStart w:id="1" w:name="bookmark0"/>
            <w:r w:rsidRPr="003A7DFA">
              <w:rPr>
                <w:sz w:val="22"/>
                <w:szCs w:val="22"/>
              </w:rPr>
              <w:lastRenderedPageBreak/>
              <w:t>Министерство науки и высшего образования Российской Федерации</w:t>
            </w:r>
          </w:p>
          <w:p w:rsidR="009B7532" w:rsidRPr="003A7DFA" w:rsidRDefault="009B7532" w:rsidP="009B7532">
            <w:pPr>
              <w:jc w:val="center"/>
            </w:pPr>
            <w:r w:rsidRPr="003A7DFA">
              <w:t xml:space="preserve">Федеральное государственное бюджетное образовательное учреждение </w:t>
            </w:r>
          </w:p>
          <w:p w:rsidR="009B7532" w:rsidRPr="003A7DFA" w:rsidRDefault="009B7532" w:rsidP="009B7532">
            <w:pPr>
              <w:jc w:val="center"/>
            </w:pPr>
            <w:r w:rsidRPr="003A7DFA">
              <w:t>высшего образования</w:t>
            </w:r>
          </w:p>
          <w:p w:rsidR="009B7532" w:rsidRPr="003A7DFA" w:rsidRDefault="009B7532" w:rsidP="009B7532">
            <w:pPr>
              <w:jc w:val="center"/>
              <w:rPr>
                <w:b/>
                <w:sz w:val="28"/>
                <w:szCs w:val="28"/>
              </w:rPr>
            </w:pPr>
            <w:r w:rsidRPr="003A7DFA">
              <w:rPr>
                <w:b/>
                <w:sz w:val="28"/>
                <w:szCs w:val="28"/>
              </w:rPr>
              <w:t>«БАЙКАЛЬСКИЙ</w:t>
            </w:r>
          </w:p>
          <w:p w:rsidR="009B7532" w:rsidRPr="003A7DFA" w:rsidRDefault="009B7532" w:rsidP="009B7532">
            <w:pPr>
              <w:jc w:val="center"/>
              <w:rPr>
                <w:b/>
                <w:sz w:val="28"/>
                <w:szCs w:val="28"/>
              </w:rPr>
            </w:pPr>
            <w:r w:rsidRPr="003A7DFA">
              <w:rPr>
                <w:b/>
                <w:sz w:val="28"/>
                <w:szCs w:val="28"/>
              </w:rPr>
              <w:t>ГОСУДАРСТВЕННЫЙ УНИВЕРСИТЕТ»</w:t>
            </w:r>
          </w:p>
          <w:p w:rsidR="009B7532" w:rsidRPr="003A7DFA" w:rsidRDefault="009B7532" w:rsidP="009B7532">
            <w:pPr>
              <w:jc w:val="center"/>
              <w:rPr>
                <w:b/>
                <w:sz w:val="22"/>
                <w:szCs w:val="22"/>
              </w:rPr>
            </w:pPr>
            <w:r w:rsidRPr="003A7DFA">
              <w:rPr>
                <w:b/>
                <w:sz w:val="22"/>
                <w:szCs w:val="22"/>
              </w:rPr>
              <w:t>(ФГБОУ ВО «БГУ»)</w:t>
            </w:r>
          </w:p>
          <w:p w:rsidR="009B7532" w:rsidRPr="003A7DFA" w:rsidRDefault="009B7532" w:rsidP="009B7532">
            <w:pPr>
              <w:spacing w:before="240"/>
              <w:jc w:val="center"/>
              <w:rPr>
                <w:sz w:val="28"/>
                <w:szCs w:val="28"/>
              </w:rPr>
            </w:pPr>
            <w:r w:rsidRPr="003A7DFA">
              <w:rPr>
                <w:b/>
                <w:sz w:val="28"/>
                <w:szCs w:val="28"/>
              </w:rPr>
              <w:t>ПОЛОЖЕНИЕ</w:t>
            </w:r>
          </w:p>
        </w:tc>
        <w:tc>
          <w:tcPr>
            <w:tcW w:w="352" w:type="pct"/>
          </w:tcPr>
          <w:p w:rsidR="009B7532" w:rsidRPr="003A7DFA" w:rsidRDefault="009B7532" w:rsidP="009B7532">
            <w:pPr>
              <w:rPr>
                <w:sz w:val="28"/>
                <w:szCs w:val="28"/>
              </w:rPr>
            </w:pPr>
          </w:p>
        </w:tc>
        <w:tc>
          <w:tcPr>
            <w:tcW w:w="2371" w:type="pct"/>
          </w:tcPr>
          <w:p w:rsidR="00FB4514" w:rsidRPr="00FB4514" w:rsidRDefault="00FB4514" w:rsidP="00FB4514">
            <w:pPr>
              <w:jc w:val="center"/>
              <w:rPr>
                <w:color w:val="auto"/>
                <w:sz w:val="28"/>
                <w:szCs w:val="28"/>
              </w:rPr>
            </w:pPr>
            <w:r w:rsidRPr="00FB4514">
              <w:rPr>
                <w:color w:val="auto"/>
                <w:sz w:val="28"/>
                <w:szCs w:val="28"/>
              </w:rPr>
              <w:t>УТВЕРЖДЕНО</w:t>
            </w:r>
          </w:p>
          <w:p w:rsidR="00FB4514" w:rsidRPr="00FB4514" w:rsidRDefault="00FB4514" w:rsidP="00FB4514">
            <w:pPr>
              <w:jc w:val="center"/>
              <w:rPr>
                <w:color w:val="auto"/>
                <w:sz w:val="28"/>
                <w:szCs w:val="28"/>
              </w:rPr>
            </w:pPr>
            <w:r w:rsidRPr="00FB4514">
              <w:rPr>
                <w:color w:val="auto"/>
                <w:sz w:val="28"/>
                <w:szCs w:val="28"/>
              </w:rPr>
              <w:t>Ученым советом ФГБОУ ВО «БГУ»</w:t>
            </w:r>
          </w:p>
          <w:p w:rsidR="00FB4514" w:rsidRPr="00F03D9D" w:rsidRDefault="00FB4514" w:rsidP="00FB4514">
            <w:pPr>
              <w:jc w:val="center"/>
              <w:rPr>
                <w:color w:val="auto"/>
                <w:sz w:val="28"/>
                <w:szCs w:val="28"/>
              </w:rPr>
            </w:pPr>
            <w:r w:rsidRPr="00FB4514">
              <w:rPr>
                <w:color w:val="auto"/>
                <w:sz w:val="28"/>
                <w:szCs w:val="28"/>
              </w:rPr>
              <w:t xml:space="preserve">(протокол от </w:t>
            </w:r>
            <w:r w:rsidR="00F03D9D">
              <w:rPr>
                <w:color w:val="auto"/>
                <w:sz w:val="28"/>
                <w:szCs w:val="28"/>
              </w:rPr>
              <w:t>17</w:t>
            </w:r>
            <w:r w:rsidR="003F0E1D" w:rsidRPr="00F03D9D">
              <w:rPr>
                <w:color w:val="auto"/>
                <w:sz w:val="28"/>
                <w:szCs w:val="28"/>
              </w:rPr>
              <w:t>.09.2024</w:t>
            </w:r>
            <w:r w:rsidRPr="00F03D9D">
              <w:rPr>
                <w:color w:val="auto"/>
                <w:sz w:val="28"/>
                <w:szCs w:val="28"/>
              </w:rPr>
              <w:t xml:space="preserve"> №</w:t>
            </w:r>
            <w:r w:rsidR="00F03D9D" w:rsidRPr="00F03D9D">
              <w:rPr>
                <w:color w:val="auto"/>
                <w:sz w:val="28"/>
                <w:szCs w:val="28"/>
              </w:rPr>
              <w:t xml:space="preserve"> 1</w:t>
            </w:r>
            <w:r w:rsidRPr="00F03D9D">
              <w:rPr>
                <w:color w:val="auto"/>
                <w:sz w:val="28"/>
                <w:szCs w:val="28"/>
              </w:rPr>
              <w:t>)</w:t>
            </w:r>
          </w:p>
          <w:p w:rsidR="00FB4514" w:rsidRPr="00F03D9D" w:rsidRDefault="00FB4514" w:rsidP="00FB4514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FB4514" w:rsidRPr="00F03D9D" w:rsidRDefault="00FB4514" w:rsidP="00FB4514">
            <w:pPr>
              <w:jc w:val="center"/>
              <w:rPr>
                <w:color w:val="auto"/>
                <w:sz w:val="28"/>
                <w:szCs w:val="28"/>
              </w:rPr>
            </w:pPr>
            <w:r w:rsidRPr="00F03D9D">
              <w:rPr>
                <w:color w:val="auto"/>
                <w:sz w:val="28"/>
                <w:szCs w:val="28"/>
              </w:rPr>
              <w:t>Председатель ученого совета</w:t>
            </w:r>
          </w:p>
          <w:p w:rsidR="00FB4514" w:rsidRPr="00F03D9D" w:rsidRDefault="00FB4514" w:rsidP="00FB4514">
            <w:pPr>
              <w:jc w:val="center"/>
              <w:rPr>
                <w:color w:val="auto"/>
                <w:sz w:val="28"/>
                <w:szCs w:val="28"/>
              </w:rPr>
            </w:pPr>
            <w:r w:rsidRPr="00F03D9D">
              <w:rPr>
                <w:color w:val="auto"/>
                <w:sz w:val="28"/>
                <w:szCs w:val="28"/>
              </w:rPr>
              <w:t>ФГБОУ ВО «БГУ»,</w:t>
            </w:r>
          </w:p>
          <w:p w:rsidR="00FB4514" w:rsidRPr="00F03D9D" w:rsidRDefault="00F03D9D" w:rsidP="00FB4514">
            <w:pPr>
              <w:jc w:val="center"/>
              <w:rPr>
                <w:color w:val="auto"/>
                <w:sz w:val="28"/>
                <w:szCs w:val="28"/>
              </w:rPr>
            </w:pPr>
            <w:r w:rsidRPr="00F03D9D">
              <w:rPr>
                <w:color w:val="auto"/>
                <w:sz w:val="28"/>
                <w:szCs w:val="28"/>
              </w:rPr>
              <w:t>И.о. р</w:t>
            </w:r>
            <w:r w:rsidR="00FB4514" w:rsidRPr="00F03D9D">
              <w:rPr>
                <w:color w:val="auto"/>
                <w:sz w:val="28"/>
                <w:szCs w:val="28"/>
              </w:rPr>
              <w:t>ектор</w:t>
            </w:r>
            <w:r w:rsidRPr="00F03D9D">
              <w:rPr>
                <w:color w:val="auto"/>
                <w:sz w:val="28"/>
                <w:szCs w:val="28"/>
              </w:rPr>
              <w:t>а</w:t>
            </w:r>
            <w:r w:rsidR="00FB4514" w:rsidRPr="00F03D9D">
              <w:rPr>
                <w:color w:val="auto"/>
                <w:sz w:val="28"/>
                <w:szCs w:val="28"/>
              </w:rPr>
              <w:t xml:space="preserve"> ФГБОУ ВО «БГУ»</w:t>
            </w:r>
          </w:p>
          <w:p w:rsidR="00FB4514" w:rsidRPr="00F03D9D" w:rsidRDefault="00FB4514" w:rsidP="00FB4514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FB4514" w:rsidRPr="00FB4514" w:rsidRDefault="00FB4514" w:rsidP="00FB4514">
            <w:pPr>
              <w:jc w:val="center"/>
              <w:rPr>
                <w:color w:val="auto"/>
                <w:sz w:val="28"/>
                <w:szCs w:val="28"/>
              </w:rPr>
            </w:pPr>
            <w:r w:rsidRPr="00F03D9D">
              <w:rPr>
                <w:color w:val="auto"/>
                <w:sz w:val="28"/>
                <w:szCs w:val="28"/>
              </w:rPr>
              <w:t>___________</w:t>
            </w:r>
            <w:r w:rsidR="00F03D9D" w:rsidRPr="00F03D9D">
              <w:rPr>
                <w:color w:val="auto"/>
                <w:sz w:val="28"/>
                <w:szCs w:val="28"/>
              </w:rPr>
              <w:t>О</w:t>
            </w:r>
            <w:r w:rsidRPr="00F03D9D">
              <w:rPr>
                <w:color w:val="auto"/>
                <w:sz w:val="28"/>
                <w:szCs w:val="28"/>
              </w:rPr>
              <w:t>.</w:t>
            </w:r>
            <w:r w:rsidR="00F03D9D" w:rsidRPr="00F03D9D">
              <w:rPr>
                <w:color w:val="auto"/>
                <w:sz w:val="28"/>
                <w:szCs w:val="28"/>
              </w:rPr>
              <w:t>П</w:t>
            </w:r>
            <w:r w:rsidRPr="00F03D9D">
              <w:rPr>
                <w:color w:val="auto"/>
                <w:sz w:val="28"/>
                <w:szCs w:val="28"/>
              </w:rPr>
              <w:t xml:space="preserve">. </w:t>
            </w:r>
            <w:r w:rsidR="00F03D9D" w:rsidRPr="00F03D9D">
              <w:rPr>
                <w:color w:val="auto"/>
                <w:sz w:val="28"/>
                <w:szCs w:val="28"/>
              </w:rPr>
              <w:t>Грибунов</w:t>
            </w:r>
          </w:p>
          <w:p w:rsidR="009B7532" w:rsidRPr="003A7DFA" w:rsidRDefault="009B7532" w:rsidP="009B753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B7532" w:rsidRPr="00847536" w:rsidTr="00384F92">
        <w:tc>
          <w:tcPr>
            <w:tcW w:w="2277" w:type="pct"/>
            <w:vAlign w:val="center"/>
          </w:tcPr>
          <w:p w:rsidR="009B7532" w:rsidRPr="003A7DFA" w:rsidRDefault="009B7532" w:rsidP="009B75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A7DFA">
              <w:rPr>
                <w:sz w:val="28"/>
                <w:szCs w:val="28"/>
              </w:rPr>
              <w:t>№ ____________</w:t>
            </w:r>
          </w:p>
        </w:tc>
        <w:tc>
          <w:tcPr>
            <w:tcW w:w="2723" w:type="pct"/>
            <w:gridSpan w:val="2"/>
            <w:vAlign w:val="center"/>
          </w:tcPr>
          <w:p w:rsidR="009B7532" w:rsidRPr="003A7DFA" w:rsidRDefault="009B7532" w:rsidP="009B75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B7532" w:rsidRPr="00847536" w:rsidTr="00384F92">
        <w:tc>
          <w:tcPr>
            <w:tcW w:w="2277" w:type="pct"/>
            <w:vAlign w:val="center"/>
          </w:tcPr>
          <w:p w:rsidR="009B7532" w:rsidRPr="003A7DFA" w:rsidRDefault="009B7532" w:rsidP="009B75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A7DFA">
              <w:rPr>
                <w:sz w:val="28"/>
                <w:szCs w:val="28"/>
              </w:rPr>
              <w:t>г. Иркутск</w:t>
            </w:r>
          </w:p>
        </w:tc>
        <w:tc>
          <w:tcPr>
            <w:tcW w:w="2723" w:type="pct"/>
            <w:gridSpan w:val="2"/>
            <w:vAlign w:val="center"/>
          </w:tcPr>
          <w:p w:rsidR="009B7532" w:rsidRPr="003A7DFA" w:rsidRDefault="009B7532" w:rsidP="009B753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384F92" w:rsidRPr="00A356E4" w:rsidRDefault="00EE2360" w:rsidP="00EE2360">
      <w:pPr>
        <w:widowControl/>
        <w:rPr>
          <w:rFonts w:ascii="Times New Roman" w:hAnsi="Times New Roman" w:cs="Times New Roman"/>
          <w:b/>
          <w:sz w:val="28"/>
          <w:szCs w:val="28"/>
        </w:rPr>
      </w:pPr>
      <w:r w:rsidRPr="00EE236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bookmarkEnd w:id="1"/>
    <w:p w:rsidR="0081046E" w:rsidRPr="0081046E" w:rsidRDefault="0081046E" w:rsidP="0081046E">
      <w:pPr>
        <w:rPr>
          <w:rFonts w:ascii="Times New Roman" w:hAnsi="Times New Roman" w:cs="Times New Roman"/>
          <w:sz w:val="28"/>
          <w:szCs w:val="28"/>
        </w:rPr>
      </w:pPr>
      <w:r w:rsidRPr="0081046E">
        <w:rPr>
          <w:rFonts w:ascii="Times New Roman" w:hAnsi="Times New Roman" w:cs="Times New Roman"/>
          <w:sz w:val="28"/>
          <w:szCs w:val="28"/>
        </w:rPr>
        <w:t xml:space="preserve">о порядке и случаях перехода лиц, обучающихся </w:t>
      </w:r>
    </w:p>
    <w:p w:rsidR="0081046E" w:rsidRPr="0081046E" w:rsidRDefault="0081046E" w:rsidP="0081046E">
      <w:pPr>
        <w:rPr>
          <w:rFonts w:ascii="Times New Roman" w:hAnsi="Times New Roman" w:cs="Times New Roman"/>
          <w:sz w:val="28"/>
          <w:szCs w:val="28"/>
        </w:rPr>
      </w:pPr>
      <w:r w:rsidRPr="0081046E">
        <w:rPr>
          <w:rFonts w:ascii="Times New Roman" w:hAnsi="Times New Roman" w:cs="Times New Roman"/>
          <w:sz w:val="28"/>
          <w:szCs w:val="28"/>
        </w:rPr>
        <w:t>по образовательным программам</w:t>
      </w:r>
    </w:p>
    <w:p w:rsidR="0081046E" w:rsidRPr="0081046E" w:rsidRDefault="0081046E" w:rsidP="0081046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1046E">
        <w:rPr>
          <w:rFonts w:ascii="Times New Roman" w:hAnsi="Times New Roman" w:cs="Times New Roman"/>
          <w:b w:val="0"/>
          <w:sz w:val="28"/>
          <w:szCs w:val="28"/>
        </w:rPr>
        <w:t xml:space="preserve">среднего профессионального и высшего образования, </w:t>
      </w:r>
    </w:p>
    <w:p w:rsidR="0081046E" w:rsidRPr="0081046E" w:rsidRDefault="0081046E" w:rsidP="0081046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1046E">
        <w:rPr>
          <w:rFonts w:ascii="Times New Roman" w:hAnsi="Times New Roman" w:cs="Times New Roman"/>
          <w:b w:val="0"/>
          <w:sz w:val="28"/>
          <w:szCs w:val="28"/>
        </w:rPr>
        <w:t>с платного обучения на обучение за счет средств</w:t>
      </w:r>
    </w:p>
    <w:p w:rsidR="0081046E" w:rsidRPr="0081046E" w:rsidRDefault="0081046E" w:rsidP="0081046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1046E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федерального бюджета, </w:t>
      </w:r>
    </w:p>
    <w:p w:rsidR="0081046E" w:rsidRPr="0081046E" w:rsidRDefault="0081046E" w:rsidP="0081046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1046E">
        <w:rPr>
          <w:rFonts w:ascii="Times New Roman" w:hAnsi="Times New Roman" w:cs="Times New Roman"/>
          <w:b w:val="0"/>
          <w:sz w:val="28"/>
          <w:szCs w:val="28"/>
        </w:rPr>
        <w:t xml:space="preserve">бюджетов субъектов </w:t>
      </w:r>
      <w:r w:rsidR="00233C14" w:rsidRPr="0081046E">
        <w:rPr>
          <w:rFonts w:ascii="Times New Roman" w:hAnsi="Times New Roman" w:cs="Times New Roman"/>
          <w:b w:val="0"/>
          <w:sz w:val="28"/>
          <w:szCs w:val="28"/>
        </w:rPr>
        <w:t>Российской</w:t>
      </w:r>
    </w:p>
    <w:p w:rsidR="0081046E" w:rsidRPr="0081046E" w:rsidRDefault="00233C14" w:rsidP="0081046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1046E">
        <w:rPr>
          <w:rFonts w:ascii="Times New Roman" w:hAnsi="Times New Roman" w:cs="Times New Roman"/>
          <w:b w:val="0"/>
          <w:sz w:val="28"/>
          <w:szCs w:val="28"/>
        </w:rPr>
        <w:t xml:space="preserve">Федерации </w:t>
      </w:r>
      <w:r w:rsidR="0081046E" w:rsidRPr="0081046E">
        <w:rPr>
          <w:rFonts w:ascii="Times New Roman" w:hAnsi="Times New Roman" w:cs="Times New Roman"/>
          <w:b w:val="0"/>
          <w:sz w:val="28"/>
          <w:szCs w:val="28"/>
        </w:rPr>
        <w:t>и местных бюджетов либо за счет собственных</w:t>
      </w:r>
    </w:p>
    <w:p w:rsidR="0081046E" w:rsidRPr="0081046E" w:rsidRDefault="0081046E" w:rsidP="00233C1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1046E">
        <w:rPr>
          <w:rFonts w:ascii="Times New Roman" w:hAnsi="Times New Roman" w:cs="Times New Roman"/>
          <w:b w:val="0"/>
          <w:sz w:val="28"/>
          <w:szCs w:val="28"/>
        </w:rPr>
        <w:t xml:space="preserve">средств </w:t>
      </w:r>
      <w:r w:rsidR="00233C14">
        <w:rPr>
          <w:rFonts w:ascii="Times New Roman" w:hAnsi="Times New Roman" w:cs="Times New Roman"/>
          <w:b w:val="0"/>
          <w:sz w:val="28"/>
          <w:szCs w:val="28"/>
        </w:rPr>
        <w:t>университета</w:t>
      </w:r>
      <w:r w:rsidRPr="0081046E">
        <w:rPr>
          <w:rFonts w:ascii="Times New Roman" w:hAnsi="Times New Roman" w:cs="Times New Roman"/>
          <w:b w:val="0"/>
          <w:sz w:val="28"/>
          <w:szCs w:val="28"/>
        </w:rPr>
        <w:t>, в том числе средств, полученных</w:t>
      </w:r>
    </w:p>
    <w:p w:rsidR="0081046E" w:rsidRPr="0081046E" w:rsidRDefault="0081046E" w:rsidP="0081046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1046E">
        <w:rPr>
          <w:rFonts w:ascii="Times New Roman" w:hAnsi="Times New Roman" w:cs="Times New Roman"/>
          <w:b w:val="0"/>
          <w:sz w:val="28"/>
          <w:szCs w:val="28"/>
        </w:rPr>
        <w:t>от приносящей доход деятельности, добровольных</w:t>
      </w:r>
    </w:p>
    <w:p w:rsidR="0081046E" w:rsidRPr="0081046E" w:rsidRDefault="0081046E" w:rsidP="0081046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1046E">
        <w:rPr>
          <w:rFonts w:ascii="Times New Roman" w:hAnsi="Times New Roman" w:cs="Times New Roman"/>
          <w:b w:val="0"/>
          <w:sz w:val="28"/>
          <w:szCs w:val="28"/>
        </w:rPr>
        <w:t>пожертвований и целевых взносов физических</w:t>
      </w:r>
    </w:p>
    <w:p w:rsidR="0081046E" w:rsidRPr="0081046E" w:rsidRDefault="0081046E" w:rsidP="0081046E">
      <w:pPr>
        <w:pStyle w:val="ConsPlusTitle"/>
        <w:rPr>
          <w:rFonts w:ascii="Times New Roman" w:hAnsi="Times New Roman" w:cs="Times New Roman"/>
          <w:b w:val="0"/>
        </w:rPr>
      </w:pPr>
      <w:r w:rsidRPr="0081046E">
        <w:rPr>
          <w:rFonts w:ascii="Times New Roman" w:hAnsi="Times New Roman" w:cs="Times New Roman"/>
          <w:b w:val="0"/>
          <w:sz w:val="28"/>
          <w:szCs w:val="28"/>
        </w:rPr>
        <w:t>и (или) юридических лиц</w:t>
      </w:r>
    </w:p>
    <w:p w:rsidR="006A7E19" w:rsidRPr="0081046E" w:rsidRDefault="006A7E19" w:rsidP="0081046E">
      <w:pPr>
        <w:rPr>
          <w:rFonts w:ascii="Times New Roman" w:hAnsi="Times New Roman" w:cs="Times New Roman"/>
          <w:sz w:val="28"/>
          <w:szCs w:val="28"/>
        </w:rPr>
      </w:pPr>
    </w:p>
    <w:p w:rsidR="006A7E19" w:rsidRPr="00627662" w:rsidRDefault="006A7E19" w:rsidP="006A7E19">
      <w:pPr>
        <w:widowControl/>
        <w:numPr>
          <w:ilvl w:val="0"/>
          <w:numId w:val="16"/>
        </w:numPr>
        <w:tabs>
          <w:tab w:val="left" w:pos="284"/>
        </w:tabs>
        <w:spacing w:before="240" w:after="12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66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91E21" w:rsidRDefault="00791E21" w:rsidP="006A7E19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046E" w:rsidRPr="00BC64B0" w:rsidRDefault="0081046E" w:rsidP="008104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C05">
        <w:rPr>
          <w:rFonts w:ascii="Times New Roman" w:hAnsi="Times New Roman" w:cs="Times New Roman"/>
          <w:sz w:val="28"/>
          <w:szCs w:val="28"/>
        </w:rPr>
        <w:t>1.</w:t>
      </w:r>
      <w:r w:rsidR="00CB4C05">
        <w:rPr>
          <w:rFonts w:ascii="Times New Roman" w:hAnsi="Times New Roman" w:cs="Times New Roman"/>
          <w:sz w:val="28"/>
          <w:szCs w:val="28"/>
        </w:rPr>
        <w:t>1.</w:t>
      </w:r>
      <w:r w:rsidRPr="00CB4C05">
        <w:rPr>
          <w:rFonts w:ascii="Times New Roman" w:hAnsi="Times New Roman" w:cs="Times New Roman"/>
          <w:sz w:val="28"/>
          <w:szCs w:val="28"/>
        </w:rPr>
        <w:t xml:space="preserve"> </w:t>
      </w:r>
      <w:r w:rsidR="00BC64B0" w:rsidRPr="00CB4C05">
        <w:rPr>
          <w:rFonts w:ascii="Times New Roman" w:hAnsi="Times New Roman" w:cs="Times New Roman"/>
          <w:iCs/>
          <w:sz w:val="28"/>
          <w:szCs w:val="28"/>
        </w:rPr>
        <w:t>Настоящее</w:t>
      </w:r>
      <w:r w:rsidR="00BC64B0" w:rsidRPr="00BC64B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C64B0" w:rsidRPr="00BC64B0">
        <w:rPr>
          <w:rFonts w:ascii="Times New Roman" w:hAnsi="Times New Roman" w:cs="Times New Roman"/>
          <w:sz w:val="28"/>
          <w:szCs w:val="28"/>
        </w:rPr>
        <w:t xml:space="preserve">Положение регулирует порядок </w:t>
      </w:r>
      <w:r w:rsidRPr="00BC64B0">
        <w:rPr>
          <w:rFonts w:ascii="Times New Roman" w:hAnsi="Times New Roman" w:cs="Times New Roman"/>
          <w:sz w:val="28"/>
          <w:szCs w:val="28"/>
        </w:rPr>
        <w:t>и случаи перехода лиц, обучающихся по образовательным программам среднего профессионального и высшего образования</w:t>
      </w:r>
      <w:r w:rsidR="003F0E1D" w:rsidRPr="003F0E1D">
        <w:rPr>
          <w:rFonts w:ascii="Times New Roman" w:hAnsi="Times New Roman" w:cs="Times New Roman"/>
          <w:sz w:val="28"/>
          <w:szCs w:val="28"/>
        </w:rPr>
        <w:t xml:space="preserve"> </w:t>
      </w:r>
      <w:r w:rsidR="003F0E1D">
        <w:rPr>
          <w:rFonts w:ascii="Times New Roman" w:hAnsi="Times New Roman" w:cs="Times New Roman"/>
          <w:sz w:val="28"/>
          <w:szCs w:val="28"/>
        </w:rPr>
        <w:t xml:space="preserve">в </w:t>
      </w:r>
      <w:r w:rsidR="003F0E1D" w:rsidRPr="00BC64B0">
        <w:rPr>
          <w:rFonts w:ascii="Times New Roman" w:hAnsi="Times New Roman" w:cs="Times New Roman"/>
          <w:sz w:val="28"/>
          <w:szCs w:val="28"/>
        </w:rPr>
        <w:t>ФГБОУ ВО «Байкальский государственный университет» (далее – университет)</w:t>
      </w:r>
      <w:r w:rsidRPr="00BC64B0">
        <w:rPr>
          <w:rFonts w:ascii="Times New Roman" w:hAnsi="Times New Roman" w:cs="Times New Roman"/>
          <w:sz w:val="28"/>
          <w:szCs w:val="28"/>
        </w:rPr>
        <w:t xml:space="preserve">, </w:t>
      </w:r>
      <w:r w:rsidR="003F0E1D">
        <w:rPr>
          <w:rFonts w:ascii="Times New Roman" w:hAnsi="Times New Roman" w:cs="Times New Roman"/>
          <w:sz w:val="28"/>
          <w:szCs w:val="28"/>
        </w:rPr>
        <w:t xml:space="preserve">внутри университета </w:t>
      </w:r>
      <w:r w:rsidRPr="00BC64B0">
        <w:rPr>
          <w:rFonts w:ascii="Times New Roman" w:hAnsi="Times New Roman" w:cs="Times New Roman"/>
          <w:sz w:val="28"/>
          <w:szCs w:val="28"/>
        </w:rPr>
        <w:t xml:space="preserve">с платного обучения на обучение за счет средств бюджетных ассигнований федерального бюджета, бюджетов субъектов Российской Федерации и местных бюджетов либо за счет собственных средств </w:t>
      </w:r>
      <w:r w:rsidR="00BC64B0" w:rsidRPr="00BC64B0">
        <w:rPr>
          <w:rFonts w:ascii="Times New Roman" w:hAnsi="Times New Roman" w:cs="Times New Roman"/>
          <w:sz w:val="28"/>
          <w:szCs w:val="28"/>
        </w:rPr>
        <w:t>университета</w:t>
      </w:r>
      <w:r w:rsidRPr="00BC64B0">
        <w:rPr>
          <w:rFonts w:ascii="Times New Roman" w:hAnsi="Times New Roman" w:cs="Times New Roman"/>
          <w:sz w:val="28"/>
          <w:szCs w:val="28"/>
        </w:rPr>
        <w:t>, в том числе средств, полученных от приносящей доход деятельности, добровольных пожертвований и целевых взносов физ</w:t>
      </w:r>
      <w:r w:rsidR="003F0E1D">
        <w:rPr>
          <w:rFonts w:ascii="Times New Roman" w:hAnsi="Times New Roman" w:cs="Times New Roman"/>
          <w:sz w:val="28"/>
          <w:szCs w:val="28"/>
        </w:rPr>
        <w:t>ических и (или) юридических лиц</w:t>
      </w:r>
      <w:r w:rsidR="00BC64B0" w:rsidRPr="00BC64B0">
        <w:rPr>
          <w:rFonts w:ascii="Times New Roman" w:hAnsi="Times New Roman" w:cs="Times New Roman"/>
          <w:sz w:val="28"/>
          <w:szCs w:val="28"/>
        </w:rPr>
        <w:t>.</w:t>
      </w:r>
    </w:p>
    <w:p w:rsidR="0081046E" w:rsidRPr="00BC64B0" w:rsidRDefault="00BC64B0" w:rsidP="00BC64B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64B0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81046E" w:rsidRPr="00BC64B0">
        <w:rPr>
          <w:rFonts w:ascii="Times New Roman" w:hAnsi="Times New Roman" w:cs="Times New Roman"/>
          <w:sz w:val="28"/>
          <w:szCs w:val="28"/>
        </w:rPr>
        <w:t xml:space="preserve">распространяется также на иностранных граждан, которые в соответствии с законодательством Российской Федерации вправе обучаться за счет бюджетных ассигнований федерального бюджета, бюджетов субъектов Российской Федерации и местных бюджетов (далее </w:t>
      </w:r>
      <w:r w:rsidRPr="00BC64B0">
        <w:rPr>
          <w:rFonts w:ascii="Times New Roman" w:hAnsi="Times New Roman" w:cs="Times New Roman"/>
          <w:sz w:val="28"/>
          <w:szCs w:val="28"/>
        </w:rPr>
        <w:t>–</w:t>
      </w:r>
      <w:r w:rsidR="0081046E" w:rsidRPr="00BC64B0">
        <w:rPr>
          <w:rFonts w:ascii="Times New Roman" w:hAnsi="Times New Roman" w:cs="Times New Roman"/>
          <w:sz w:val="28"/>
          <w:szCs w:val="28"/>
        </w:rPr>
        <w:t xml:space="preserve"> бюджетные ассигнования).</w:t>
      </w:r>
    </w:p>
    <w:p w:rsidR="0081046E" w:rsidRPr="00BC64B0" w:rsidRDefault="00CB4C05" w:rsidP="00BC6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1046E" w:rsidRPr="00BC64B0">
        <w:rPr>
          <w:rFonts w:ascii="Times New Roman" w:hAnsi="Times New Roman" w:cs="Times New Roman"/>
          <w:sz w:val="28"/>
          <w:szCs w:val="28"/>
        </w:rPr>
        <w:t xml:space="preserve">2. Переход с платного обучения на обучение за счет средств бюджетных ассигнований осуществляется при наличии свободных мест, финансируемых за счет бюджетных ассигнований по соответствующей образовательной </w:t>
      </w:r>
      <w:r w:rsidR="0081046E" w:rsidRPr="00BC64B0">
        <w:rPr>
          <w:rFonts w:ascii="Times New Roman" w:hAnsi="Times New Roman" w:cs="Times New Roman"/>
          <w:sz w:val="28"/>
          <w:szCs w:val="28"/>
        </w:rPr>
        <w:lastRenderedPageBreak/>
        <w:t xml:space="preserve">программе по профессии, специальности, направлению подготовки, научной специальности и форме обучения на соответствующем курсе (далее </w:t>
      </w:r>
      <w:r w:rsidR="00BC64B0" w:rsidRPr="00BC64B0">
        <w:rPr>
          <w:rFonts w:ascii="Times New Roman" w:hAnsi="Times New Roman" w:cs="Times New Roman"/>
          <w:sz w:val="28"/>
          <w:szCs w:val="28"/>
        </w:rPr>
        <w:t>–</w:t>
      </w:r>
      <w:r w:rsidR="0081046E" w:rsidRPr="00BC64B0">
        <w:rPr>
          <w:rFonts w:ascii="Times New Roman" w:hAnsi="Times New Roman" w:cs="Times New Roman"/>
          <w:sz w:val="28"/>
          <w:szCs w:val="28"/>
        </w:rPr>
        <w:t xml:space="preserve"> вакантные бюджетные места) либо за счет собственных средств </w:t>
      </w:r>
      <w:r w:rsidR="00BC64B0" w:rsidRPr="00BC64B0">
        <w:rPr>
          <w:rFonts w:ascii="Times New Roman" w:hAnsi="Times New Roman" w:cs="Times New Roman"/>
          <w:sz w:val="28"/>
          <w:szCs w:val="28"/>
        </w:rPr>
        <w:t>университета</w:t>
      </w:r>
      <w:r w:rsidR="0081046E" w:rsidRPr="00BC64B0">
        <w:rPr>
          <w:rFonts w:ascii="Times New Roman" w:hAnsi="Times New Roman" w:cs="Times New Roman"/>
          <w:sz w:val="28"/>
          <w:szCs w:val="28"/>
        </w:rPr>
        <w:t>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</w:p>
    <w:p w:rsidR="00F624A1" w:rsidRDefault="00CB4C05" w:rsidP="00BC64B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1046E" w:rsidRPr="00BC64B0">
        <w:rPr>
          <w:rFonts w:ascii="Times New Roman" w:hAnsi="Times New Roman" w:cs="Times New Roman"/>
          <w:sz w:val="28"/>
          <w:szCs w:val="28"/>
        </w:rPr>
        <w:t xml:space="preserve">3. Количество вакантных бюджетных мест определяется </w:t>
      </w:r>
      <w:r w:rsidR="00BC64B0" w:rsidRPr="00BC64B0">
        <w:rPr>
          <w:rFonts w:ascii="Times New Roman" w:hAnsi="Times New Roman" w:cs="Times New Roman"/>
          <w:sz w:val="28"/>
          <w:szCs w:val="28"/>
        </w:rPr>
        <w:t>университетом</w:t>
      </w:r>
      <w:r w:rsidR="0081046E" w:rsidRPr="00BC64B0">
        <w:rPr>
          <w:rFonts w:ascii="Times New Roman" w:hAnsi="Times New Roman" w:cs="Times New Roman"/>
          <w:sz w:val="28"/>
          <w:szCs w:val="28"/>
        </w:rPr>
        <w:t xml:space="preserve"> как разница между контрольными цифрами соответствующего года приема (количество мест приема на первый год обучения) и фактическим количеством обучающихся в </w:t>
      </w:r>
      <w:r w:rsidR="00BC64B0" w:rsidRPr="00BC64B0">
        <w:rPr>
          <w:rFonts w:ascii="Times New Roman" w:hAnsi="Times New Roman" w:cs="Times New Roman"/>
          <w:sz w:val="28"/>
          <w:szCs w:val="28"/>
        </w:rPr>
        <w:t>университете</w:t>
      </w:r>
      <w:r w:rsidR="0081046E" w:rsidRPr="00BC64B0">
        <w:rPr>
          <w:rFonts w:ascii="Times New Roman" w:hAnsi="Times New Roman" w:cs="Times New Roman"/>
          <w:sz w:val="28"/>
          <w:szCs w:val="28"/>
        </w:rPr>
        <w:t xml:space="preserve"> по соответствующей образовательной программе по профессии, специальности, направлению подготовки, научной специальности, принятых на обучение за счет средств бюджетных ассигнований, и форме обучения на соответствующем </w:t>
      </w:r>
      <w:r w:rsidR="0081046E" w:rsidRPr="00DE3B20">
        <w:rPr>
          <w:rFonts w:ascii="Times New Roman" w:hAnsi="Times New Roman" w:cs="Times New Roman"/>
          <w:sz w:val="28"/>
          <w:szCs w:val="28"/>
        </w:rPr>
        <w:t>курсе не менее двух раз в год (по окончании периодов обучения, выделяемых в рамках курсов</w:t>
      </w:r>
      <w:r w:rsidR="00F624A1" w:rsidRPr="00DE3B20">
        <w:rPr>
          <w:rFonts w:ascii="Times New Roman" w:hAnsi="Times New Roman" w:cs="Times New Roman"/>
          <w:sz w:val="28"/>
          <w:szCs w:val="28"/>
        </w:rPr>
        <w:t>).</w:t>
      </w:r>
      <w:r w:rsidRPr="00DE3B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46E" w:rsidRPr="00BC64B0" w:rsidRDefault="00F624A1" w:rsidP="00BC64B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46E" w:rsidRPr="00BC64B0">
        <w:rPr>
          <w:rFonts w:ascii="Times New Roman" w:hAnsi="Times New Roman" w:cs="Times New Roman"/>
          <w:sz w:val="28"/>
          <w:szCs w:val="28"/>
        </w:rPr>
        <w:t xml:space="preserve">Количество вакантных мест, финансируемых за счет собственных средств </w:t>
      </w:r>
      <w:r w:rsidR="00BC64B0" w:rsidRPr="00BC64B0">
        <w:rPr>
          <w:rFonts w:ascii="Times New Roman" w:hAnsi="Times New Roman" w:cs="Times New Roman"/>
          <w:sz w:val="28"/>
          <w:szCs w:val="28"/>
        </w:rPr>
        <w:t>университета</w:t>
      </w:r>
      <w:r w:rsidR="0081046E" w:rsidRPr="00BC64B0">
        <w:rPr>
          <w:rFonts w:ascii="Times New Roman" w:hAnsi="Times New Roman" w:cs="Times New Roman"/>
          <w:sz w:val="28"/>
          <w:szCs w:val="28"/>
        </w:rPr>
        <w:t xml:space="preserve">, в том числе средств, полученных от приносящей доход деятельности, добровольных пожертвований и целевых взносов физических и (или) юридических лиц определяется </w:t>
      </w:r>
      <w:r w:rsidR="00BC64B0" w:rsidRPr="00BC64B0">
        <w:rPr>
          <w:rFonts w:ascii="Times New Roman" w:hAnsi="Times New Roman" w:cs="Times New Roman"/>
          <w:sz w:val="28"/>
          <w:szCs w:val="28"/>
        </w:rPr>
        <w:t>университетом</w:t>
      </w:r>
      <w:r w:rsidR="0081046E" w:rsidRPr="00BC64B0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81046E" w:rsidRPr="00B83C98" w:rsidRDefault="00CB4C05" w:rsidP="00CB4C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1"/>
      <w:bookmarkEnd w:id="2"/>
      <w:r>
        <w:rPr>
          <w:rFonts w:ascii="Times New Roman" w:hAnsi="Times New Roman" w:cs="Times New Roman"/>
          <w:sz w:val="28"/>
          <w:szCs w:val="28"/>
        </w:rPr>
        <w:t>1.</w:t>
      </w:r>
      <w:r w:rsidR="0081046E" w:rsidRPr="00BC64B0">
        <w:rPr>
          <w:rFonts w:ascii="Times New Roman" w:hAnsi="Times New Roman" w:cs="Times New Roman"/>
          <w:sz w:val="28"/>
          <w:szCs w:val="28"/>
        </w:rPr>
        <w:t>4. Сроки подачи обучающимися заявлений на переход</w:t>
      </w:r>
      <w:r w:rsidR="0081046E" w:rsidRPr="00CB4C05">
        <w:rPr>
          <w:rFonts w:ascii="Times New Roman" w:hAnsi="Times New Roman" w:cs="Times New Roman"/>
          <w:sz w:val="28"/>
          <w:szCs w:val="28"/>
        </w:rPr>
        <w:t xml:space="preserve"> с платного обучения на обучение за счет средств бюджетных ассигнований либо за счет собственных средств образовательной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 (далее </w:t>
      </w:r>
      <w:r w:rsidR="00DE3B20">
        <w:rPr>
          <w:rFonts w:ascii="Times New Roman" w:hAnsi="Times New Roman" w:cs="Times New Roman"/>
          <w:sz w:val="28"/>
          <w:szCs w:val="28"/>
        </w:rPr>
        <w:t>–</w:t>
      </w:r>
      <w:r w:rsidR="0081046E" w:rsidRPr="00CB4C05">
        <w:rPr>
          <w:rFonts w:ascii="Times New Roman" w:hAnsi="Times New Roman" w:cs="Times New Roman"/>
          <w:sz w:val="28"/>
          <w:szCs w:val="28"/>
        </w:rPr>
        <w:t xml:space="preserve"> заявление на переход) устанавливаются </w:t>
      </w:r>
      <w:r w:rsidR="00BC64B0" w:rsidRPr="00CB4C05">
        <w:rPr>
          <w:rFonts w:ascii="Times New Roman" w:hAnsi="Times New Roman" w:cs="Times New Roman"/>
          <w:sz w:val="28"/>
          <w:szCs w:val="28"/>
        </w:rPr>
        <w:t>университетом</w:t>
      </w:r>
      <w:r w:rsidR="0081046E" w:rsidRPr="00CB4C05">
        <w:rPr>
          <w:rFonts w:ascii="Times New Roman" w:hAnsi="Times New Roman" w:cs="Times New Roman"/>
          <w:sz w:val="28"/>
          <w:szCs w:val="28"/>
        </w:rPr>
        <w:t xml:space="preserve"> </w:t>
      </w:r>
      <w:r w:rsidR="0081046E" w:rsidRPr="00B83C98">
        <w:rPr>
          <w:rFonts w:ascii="Times New Roman" w:hAnsi="Times New Roman" w:cs="Times New Roman"/>
          <w:sz w:val="28"/>
          <w:szCs w:val="28"/>
        </w:rPr>
        <w:t>самостоятельно</w:t>
      </w:r>
      <w:r w:rsidR="00BC64B0" w:rsidRPr="00B83C98">
        <w:rPr>
          <w:rFonts w:ascii="Times New Roman" w:hAnsi="Times New Roman" w:cs="Times New Roman"/>
          <w:sz w:val="28"/>
          <w:szCs w:val="28"/>
        </w:rPr>
        <w:t xml:space="preserve"> </w:t>
      </w:r>
      <w:r w:rsidRPr="00B83C98">
        <w:rPr>
          <w:rFonts w:ascii="Times New Roman" w:hAnsi="Times New Roman" w:cs="Times New Roman"/>
          <w:sz w:val="28"/>
          <w:szCs w:val="28"/>
        </w:rPr>
        <w:t xml:space="preserve">– после окончания первого семестра – до 01 марта, после окончания второго семестра – до 01 </w:t>
      </w:r>
      <w:r w:rsidR="0053289F" w:rsidRPr="00B83C98">
        <w:rPr>
          <w:rFonts w:ascii="Times New Roman" w:hAnsi="Times New Roman" w:cs="Times New Roman"/>
          <w:sz w:val="28"/>
          <w:szCs w:val="28"/>
        </w:rPr>
        <w:t>ноября</w:t>
      </w:r>
      <w:r w:rsidR="0081046E" w:rsidRPr="00B83C98">
        <w:rPr>
          <w:rFonts w:ascii="Times New Roman" w:hAnsi="Times New Roman" w:cs="Times New Roman"/>
          <w:sz w:val="28"/>
          <w:szCs w:val="28"/>
        </w:rPr>
        <w:t>.</w:t>
      </w:r>
    </w:p>
    <w:p w:rsidR="00DE3B20" w:rsidRPr="00CB4C05" w:rsidRDefault="00DE3B20" w:rsidP="00CB4C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3C98">
        <w:rPr>
          <w:rFonts w:ascii="Times New Roman" w:hAnsi="Times New Roman" w:cs="Times New Roman"/>
          <w:sz w:val="28"/>
          <w:szCs w:val="28"/>
        </w:rPr>
        <w:t>Заявление от обучающегося может быть принято в иные сроки, если он претендует на переход на вакантное бюджетное место либо на вакантное место за счет собственных средств университета, в том числе средств, полученных от приносящей доход деятельности, добровольных пожертвований и целевых взносов физических и (или) юридических лиц, если обучающийся имеет на них право в соответствии с подпунктами «б» и «в» пункта 2.1 и пунктом 2.2. настоящего Положения.</w:t>
      </w:r>
    </w:p>
    <w:p w:rsidR="00F624A1" w:rsidRDefault="00CB4C05" w:rsidP="00F624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3C98">
        <w:rPr>
          <w:rFonts w:ascii="Times New Roman" w:hAnsi="Times New Roman" w:cs="Times New Roman"/>
          <w:sz w:val="28"/>
          <w:szCs w:val="28"/>
        </w:rPr>
        <w:t>1.</w:t>
      </w:r>
      <w:r w:rsidR="0081046E" w:rsidRPr="00B83C98">
        <w:rPr>
          <w:rFonts w:ascii="Times New Roman" w:hAnsi="Times New Roman" w:cs="Times New Roman"/>
          <w:sz w:val="28"/>
          <w:szCs w:val="28"/>
        </w:rPr>
        <w:t xml:space="preserve">5. </w:t>
      </w:r>
      <w:r w:rsidR="00F624A1" w:rsidRPr="00B83C98">
        <w:rPr>
          <w:rFonts w:ascii="Times New Roman" w:hAnsi="Times New Roman" w:cs="Times New Roman"/>
          <w:sz w:val="28"/>
          <w:szCs w:val="28"/>
        </w:rPr>
        <w:t xml:space="preserve">Учебно-методическое управление дважды в год в установленные сроки – после окончания первого семестра – до 01 февраля, после окончания второго семестра – до 01 </w:t>
      </w:r>
      <w:r w:rsidR="0053289F" w:rsidRPr="00B83C98">
        <w:rPr>
          <w:rFonts w:ascii="Times New Roman" w:hAnsi="Times New Roman" w:cs="Times New Roman"/>
          <w:sz w:val="28"/>
          <w:szCs w:val="28"/>
        </w:rPr>
        <w:t>октября</w:t>
      </w:r>
      <w:r w:rsidR="00F624A1" w:rsidRPr="00B83C98">
        <w:rPr>
          <w:rFonts w:ascii="Times New Roman" w:hAnsi="Times New Roman" w:cs="Times New Roman"/>
          <w:sz w:val="28"/>
          <w:szCs w:val="28"/>
        </w:rPr>
        <w:t xml:space="preserve"> публикует на сайте университета (</w:t>
      </w:r>
      <w:hyperlink r:id="rId8" w:history="1">
        <w:r w:rsidR="00F624A1" w:rsidRPr="00B83C98">
          <w:rPr>
            <w:rFonts w:ascii="Times New Roman" w:hAnsi="Times New Roman" w:cs="Times New Roman"/>
            <w:sz w:val="28"/>
            <w:szCs w:val="28"/>
          </w:rPr>
          <w:t>www.bgu.ru</w:t>
        </w:r>
      </w:hyperlink>
      <w:r w:rsidR="00F624A1" w:rsidRPr="00B83C98">
        <w:rPr>
          <w:rFonts w:ascii="Times New Roman" w:hAnsi="Times New Roman" w:cs="Times New Roman"/>
          <w:sz w:val="28"/>
          <w:szCs w:val="28"/>
        </w:rPr>
        <w:t>, раздел «Студентам», «Вакантные</w:t>
      </w:r>
      <w:r w:rsidR="00F624A1" w:rsidRPr="00E152B9">
        <w:rPr>
          <w:rFonts w:ascii="Times New Roman" w:hAnsi="Times New Roman" w:cs="Times New Roman"/>
          <w:sz w:val="28"/>
          <w:szCs w:val="28"/>
        </w:rPr>
        <w:t xml:space="preserve"> места для приема (перевода)») информацию </w:t>
      </w:r>
      <w:r w:rsidR="00F624A1" w:rsidRPr="00CB4C05">
        <w:rPr>
          <w:rFonts w:ascii="Times New Roman" w:hAnsi="Times New Roman" w:cs="Times New Roman"/>
          <w:sz w:val="28"/>
          <w:szCs w:val="28"/>
        </w:rPr>
        <w:t>о</w:t>
      </w:r>
      <w:r w:rsidR="00F624A1" w:rsidRPr="00E152B9">
        <w:rPr>
          <w:rFonts w:ascii="Times New Roman" w:hAnsi="Times New Roman" w:cs="Times New Roman"/>
          <w:sz w:val="28"/>
          <w:szCs w:val="28"/>
        </w:rPr>
        <w:t xml:space="preserve"> </w:t>
      </w:r>
      <w:r w:rsidR="00F624A1" w:rsidRPr="00CB4C05">
        <w:rPr>
          <w:rFonts w:ascii="Times New Roman" w:hAnsi="Times New Roman" w:cs="Times New Roman"/>
          <w:sz w:val="28"/>
          <w:szCs w:val="28"/>
        </w:rPr>
        <w:t xml:space="preserve">количестве вакантных бюджетных мест за счет средств бюджетных ассигнований, количестве вакантных мест за счет собственных средств </w:t>
      </w:r>
      <w:r w:rsidR="00F624A1">
        <w:rPr>
          <w:rFonts w:ascii="Times New Roman" w:hAnsi="Times New Roman" w:cs="Times New Roman"/>
          <w:sz w:val="28"/>
          <w:szCs w:val="28"/>
        </w:rPr>
        <w:t>университета</w:t>
      </w:r>
      <w:r w:rsidR="00F624A1" w:rsidRPr="00CB4C05">
        <w:rPr>
          <w:rFonts w:ascii="Times New Roman" w:hAnsi="Times New Roman" w:cs="Times New Roman"/>
          <w:sz w:val="28"/>
          <w:szCs w:val="28"/>
        </w:rPr>
        <w:t>, в том числе средств, полученных от приносящей доход деятельности, добровольных пожертвований и целевых взносов физических и (или) юридических лиц</w:t>
      </w:r>
      <w:r w:rsidR="00E152B9">
        <w:rPr>
          <w:rFonts w:ascii="Times New Roman" w:hAnsi="Times New Roman" w:cs="Times New Roman"/>
          <w:sz w:val="28"/>
          <w:szCs w:val="28"/>
        </w:rPr>
        <w:t>.</w:t>
      </w:r>
    </w:p>
    <w:p w:rsidR="00736DDB" w:rsidRPr="007C761E" w:rsidRDefault="00736DDB" w:rsidP="00F624A1">
      <w:pPr>
        <w:pStyle w:val="ConsPlusNormal"/>
        <w:ind w:firstLine="539"/>
        <w:jc w:val="both"/>
        <w:rPr>
          <w:iCs/>
          <w:sz w:val="28"/>
          <w:szCs w:val="28"/>
        </w:rPr>
      </w:pPr>
    </w:p>
    <w:p w:rsidR="00CB4C05" w:rsidRDefault="00CB4C05" w:rsidP="00CB4C05">
      <w:pPr>
        <w:pStyle w:val="2b"/>
        <w:tabs>
          <w:tab w:val="left" w:pos="1080"/>
        </w:tabs>
        <w:ind w:firstLine="0"/>
        <w:jc w:val="center"/>
        <w:rPr>
          <w:b/>
          <w:i w:val="0"/>
          <w:iCs w:val="0"/>
          <w:szCs w:val="28"/>
        </w:rPr>
      </w:pPr>
      <w:r>
        <w:rPr>
          <w:b/>
          <w:i w:val="0"/>
          <w:iCs w:val="0"/>
          <w:szCs w:val="28"/>
        </w:rPr>
        <w:t>2. Критерии пере</w:t>
      </w:r>
      <w:r>
        <w:rPr>
          <w:b/>
          <w:i w:val="0"/>
          <w:iCs w:val="0"/>
          <w:szCs w:val="28"/>
          <w:lang w:val="ru-RU"/>
        </w:rPr>
        <w:t>х</w:t>
      </w:r>
      <w:r>
        <w:rPr>
          <w:b/>
          <w:i w:val="0"/>
          <w:iCs w:val="0"/>
          <w:szCs w:val="28"/>
        </w:rPr>
        <w:t xml:space="preserve">ода </w:t>
      </w:r>
      <w:r>
        <w:rPr>
          <w:b/>
          <w:i w:val="0"/>
          <w:iCs w:val="0"/>
          <w:szCs w:val="28"/>
          <w:lang w:val="ru-RU"/>
        </w:rPr>
        <w:t>обучающихся</w:t>
      </w:r>
      <w:r>
        <w:rPr>
          <w:b/>
          <w:i w:val="0"/>
          <w:iCs w:val="0"/>
          <w:szCs w:val="28"/>
        </w:rPr>
        <w:t xml:space="preserve"> с платного обучения на бесплатное</w:t>
      </w:r>
    </w:p>
    <w:p w:rsidR="00CB4C05" w:rsidRPr="00CB4C05" w:rsidRDefault="00CB4C05" w:rsidP="00CB4C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81046E" w:rsidRPr="00C14DD4" w:rsidRDefault="00CB4C05" w:rsidP="00C14D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"/>
      <w:bookmarkEnd w:id="3"/>
      <w:r w:rsidRPr="00C14DD4">
        <w:rPr>
          <w:rFonts w:ascii="Times New Roman" w:hAnsi="Times New Roman" w:cs="Times New Roman"/>
          <w:sz w:val="28"/>
          <w:szCs w:val="28"/>
        </w:rPr>
        <w:t>2.1</w:t>
      </w:r>
      <w:r w:rsidR="0081046E" w:rsidRPr="00C14DD4">
        <w:rPr>
          <w:rFonts w:ascii="Times New Roman" w:hAnsi="Times New Roman" w:cs="Times New Roman"/>
          <w:sz w:val="28"/>
          <w:szCs w:val="28"/>
        </w:rPr>
        <w:t xml:space="preserve">. Право на переход с платного обучения на обучение за счет средств бюджетных ассигнований либо за счет собственных средств образовательной </w:t>
      </w:r>
      <w:r w:rsidR="0081046E" w:rsidRPr="00C14DD4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 имеет лицо, обучающееся в </w:t>
      </w:r>
      <w:r w:rsidR="00C14DD4" w:rsidRPr="00C14DD4">
        <w:rPr>
          <w:rFonts w:ascii="Times New Roman" w:hAnsi="Times New Roman" w:cs="Times New Roman"/>
          <w:sz w:val="28"/>
          <w:szCs w:val="28"/>
        </w:rPr>
        <w:t>университете</w:t>
      </w:r>
      <w:r w:rsidR="0081046E" w:rsidRPr="00C14DD4">
        <w:rPr>
          <w:rFonts w:ascii="Times New Roman" w:hAnsi="Times New Roman" w:cs="Times New Roman"/>
          <w:sz w:val="28"/>
          <w:szCs w:val="28"/>
        </w:rPr>
        <w:t xml:space="preserve"> на основании договора об оказании платных образовательных услуг, не имеющее на момент подачи заявления на переход академической задолженности, дисциплинарных взысканий, задолженности по оплате обучения, при наличии одного из следующих условий:</w:t>
      </w:r>
    </w:p>
    <w:p w:rsidR="0081046E" w:rsidRPr="00C14DD4" w:rsidRDefault="0081046E" w:rsidP="00C14D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14DD4">
        <w:rPr>
          <w:rFonts w:ascii="Times New Roman" w:hAnsi="Times New Roman" w:cs="Times New Roman"/>
          <w:sz w:val="28"/>
          <w:szCs w:val="28"/>
        </w:rPr>
        <w:t xml:space="preserve">а) прохождение промежуточной аттестации в последнем периоде обучения, выделяемого в рамках курсов, предшествующего подаче заявления, на оценки </w:t>
      </w:r>
      <w:r w:rsidR="00233C14">
        <w:rPr>
          <w:rFonts w:ascii="Times New Roman" w:hAnsi="Times New Roman" w:cs="Times New Roman"/>
          <w:sz w:val="28"/>
          <w:szCs w:val="28"/>
        </w:rPr>
        <w:t>«</w:t>
      </w:r>
      <w:r w:rsidRPr="00C14DD4">
        <w:rPr>
          <w:rFonts w:ascii="Times New Roman" w:hAnsi="Times New Roman" w:cs="Times New Roman"/>
          <w:sz w:val="28"/>
          <w:szCs w:val="28"/>
        </w:rPr>
        <w:t>отлично</w:t>
      </w:r>
      <w:r w:rsidR="00233C14">
        <w:rPr>
          <w:rFonts w:ascii="Times New Roman" w:hAnsi="Times New Roman" w:cs="Times New Roman"/>
          <w:sz w:val="28"/>
          <w:szCs w:val="28"/>
        </w:rPr>
        <w:t>»</w:t>
      </w:r>
      <w:r w:rsidRPr="00C14DD4">
        <w:rPr>
          <w:rFonts w:ascii="Times New Roman" w:hAnsi="Times New Roman" w:cs="Times New Roman"/>
          <w:sz w:val="28"/>
          <w:szCs w:val="28"/>
        </w:rPr>
        <w:t xml:space="preserve"> или </w:t>
      </w:r>
      <w:r w:rsidR="00233C14">
        <w:rPr>
          <w:rFonts w:ascii="Times New Roman" w:hAnsi="Times New Roman" w:cs="Times New Roman"/>
          <w:sz w:val="28"/>
          <w:szCs w:val="28"/>
        </w:rPr>
        <w:t>«</w:t>
      </w:r>
      <w:r w:rsidRPr="00C14DD4">
        <w:rPr>
          <w:rFonts w:ascii="Times New Roman" w:hAnsi="Times New Roman" w:cs="Times New Roman"/>
          <w:sz w:val="28"/>
          <w:szCs w:val="28"/>
        </w:rPr>
        <w:t>отлично</w:t>
      </w:r>
      <w:r w:rsidR="00233C14">
        <w:rPr>
          <w:rFonts w:ascii="Times New Roman" w:hAnsi="Times New Roman" w:cs="Times New Roman"/>
          <w:sz w:val="28"/>
          <w:szCs w:val="28"/>
        </w:rPr>
        <w:t>»</w:t>
      </w:r>
      <w:r w:rsidRPr="00C14DD4">
        <w:rPr>
          <w:rFonts w:ascii="Times New Roman" w:hAnsi="Times New Roman" w:cs="Times New Roman"/>
          <w:sz w:val="28"/>
          <w:szCs w:val="28"/>
        </w:rPr>
        <w:t xml:space="preserve"> и </w:t>
      </w:r>
      <w:r w:rsidR="00233C14">
        <w:rPr>
          <w:rFonts w:ascii="Times New Roman" w:hAnsi="Times New Roman" w:cs="Times New Roman"/>
          <w:sz w:val="28"/>
          <w:szCs w:val="28"/>
        </w:rPr>
        <w:t>«</w:t>
      </w:r>
      <w:r w:rsidRPr="00C14DD4">
        <w:rPr>
          <w:rFonts w:ascii="Times New Roman" w:hAnsi="Times New Roman" w:cs="Times New Roman"/>
          <w:sz w:val="28"/>
          <w:szCs w:val="28"/>
        </w:rPr>
        <w:t>хорошо</w:t>
      </w:r>
      <w:r w:rsidR="00233C14">
        <w:rPr>
          <w:rFonts w:ascii="Times New Roman" w:hAnsi="Times New Roman" w:cs="Times New Roman"/>
          <w:sz w:val="28"/>
          <w:szCs w:val="28"/>
        </w:rPr>
        <w:t>»</w:t>
      </w:r>
      <w:r w:rsidRPr="00C14DD4">
        <w:rPr>
          <w:rFonts w:ascii="Times New Roman" w:hAnsi="Times New Roman" w:cs="Times New Roman"/>
          <w:sz w:val="28"/>
          <w:szCs w:val="28"/>
        </w:rPr>
        <w:t xml:space="preserve"> или </w:t>
      </w:r>
      <w:r w:rsidR="00233C14">
        <w:rPr>
          <w:rFonts w:ascii="Times New Roman" w:hAnsi="Times New Roman" w:cs="Times New Roman"/>
          <w:sz w:val="28"/>
          <w:szCs w:val="28"/>
        </w:rPr>
        <w:t>«</w:t>
      </w:r>
      <w:r w:rsidRPr="00C14DD4">
        <w:rPr>
          <w:rFonts w:ascii="Times New Roman" w:hAnsi="Times New Roman" w:cs="Times New Roman"/>
          <w:sz w:val="28"/>
          <w:szCs w:val="28"/>
        </w:rPr>
        <w:t>хорошо</w:t>
      </w:r>
      <w:r w:rsidR="00233C14">
        <w:rPr>
          <w:rFonts w:ascii="Times New Roman" w:hAnsi="Times New Roman" w:cs="Times New Roman"/>
          <w:sz w:val="28"/>
          <w:szCs w:val="28"/>
        </w:rPr>
        <w:t>»</w:t>
      </w:r>
      <w:r w:rsidRPr="00C14DD4">
        <w:rPr>
          <w:rFonts w:ascii="Times New Roman" w:hAnsi="Times New Roman" w:cs="Times New Roman"/>
          <w:sz w:val="28"/>
          <w:szCs w:val="28"/>
        </w:rPr>
        <w:t>;</w:t>
      </w:r>
    </w:p>
    <w:p w:rsidR="0081046E" w:rsidRPr="00C14DD4" w:rsidRDefault="0081046E" w:rsidP="00C14D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5"/>
      <w:bookmarkEnd w:id="4"/>
      <w:r w:rsidRPr="00C14DD4">
        <w:rPr>
          <w:rFonts w:ascii="Times New Roman" w:hAnsi="Times New Roman" w:cs="Times New Roman"/>
          <w:sz w:val="28"/>
          <w:szCs w:val="28"/>
        </w:rPr>
        <w:t>б) отнесения к следующим категориям граждан (за исключением иностранных граждан, если международным договором Российской Федерации не предусмотрено иное):</w:t>
      </w:r>
    </w:p>
    <w:p w:rsidR="0081046E" w:rsidRPr="00C14DD4" w:rsidRDefault="0081046E" w:rsidP="00C14D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14DD4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родителей, а также лицам из числа детей-сирот и детей, оставшихся без попечения родителей;</w:t>
      </w:r>
    </w:p>
    <w:p w:rsidR="0081046E" w:rsidRPr="00C14DD4" w:rsidRDefault="0081046E" w:rsidP="00C14D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14DD4">
        <w:rPr>
          <w:rFonts w:ascii="Times New Roman" w:hAnsi="Times New Roman" w:cs="Times New Roman"/>
          <w:sz w:val="28"/>
          <w:szCs w:val="28"/>
        </w:rPr>
        <w:t>граждан в возрасте до двадцати лет, имеющих только одного родителя-инвалида I группы, если среднедушевой доход семьи ниже величины прожиточного минимума, установленного в соответствующем субъекте Российской Федерации;</w:t>
      </w:r>
    </w:p>
    <w:p w:rsidR="0081046E" w:rsidRPr="00C14DD4" w:rsidRDefault="0081046E" w:rsidP="00C14D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14DD4">
        <w:rPr>
          <w:rFonts w:ascii="Times New Roman" w:hAnsi="Times New Roman" w:cs="Times New Roman"/>
          <w:sz w:val="28"/>
          <w:szCs w:val="28"/>
        </w:rPr>
        <w:t>женщин, родивших ребенка в период обучения;</w:t>
      </w:r>
    </w:p>
    <w:p w:rsidR="0081046E" w:rsidRPr="00C14DD4" w:rsidRDefault="0081046E" w:rsidP="00C14D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14DD4">
        <w:rPr>
          <w:rFonts w:ascii="Times New Roman" w:hAnsi="Times New Roman" w:cs="Times New Roman"/>
          <w:sz w:val="28"/>
          <w:szCs w:val="28"/>
        </w:rPr>
        <w:t xml:space="preserve">детей лиц, принимающих или принимавших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</w:t>
      </w:r>
      <w:r w:rsidR="00C14DD4" w:rsidRPr="00C14DD4">
        <w:rPr>
          <w:rFonts w:ascii="Times New Roman" w:hAnsi="Times New Roman" w:cs="Times New Roman"/>
          <w:sz w:val="28"/>
          <w:szCs w:val="28"/>
        </w:rPr>
        <w:t>–</w:t>
      </w:r>
      <w:r w:rsidRPr="00C14DD4">
        <w:rPr>
          <w:rFonts w:ascii="Times New Roman" w:hAnsi="Times New Roman" w:cs="Times New Roman"/>
          <w:sz w:val="28"/>
          <w:szCs w:val="28"/>
        </w:rPr>
        <w:t xml:space="preserve"> специальная военная операция);</w:t>
      </w:r>
    </w:p>
    <w:p w:rsidR="0081046E" w:rsidRPr="00C14DD4" w:rsidRDefault="0081046E" w:rsidP="00C14D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0"/>
      <w:bookmarkEnd w:id="5"/>
      <w:r w:rsidRPr="00C14DD4">
        <w:rPr>
          <w:rFonts w:ascii="Times New Roman" w:hAnsi="Times New Roman" w:cs="Times New Roman"/>
          <w:sz w:val="28"/>
          <w:szCs w:val="28"/>
        </w:rPr>
        <w:t>в) утраты обучающимся в период обучения одного или обоих родителей (законных представителей) или единственного родителя (законного представителя).</w:t>
      </w:r>
    </w:p>
    <w:p w:rsidR="0081046E" w:rsidRPr="00C14DD4" w:rsidRDefault="00C14DD4" w:rsidP="00C14D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14DD4">
        <w:rPr>
          <w:rFonts w:ascii="Times New Roman" w:hAnsi="Times New Roman" w:cs="Times New Roman"/>
          <w:sz w:val="28"/>
          <w:szCs w:val="28"/>
        </w:rPr>
        <w:t>2.2.</w:t>
      </w:r>
      <w:r w:rsidR="0081046E" w:rsidRPr="00C14DD4">
        <w:rPr>
          <w:rFonts w:ascii="Times New Roman" w:hAnsi="Times New Roman" w:cs="Times New Roman"/>
          <w:sz w:val="28"/>
          <w:szCs w:val="28"/>
        </w:rPr>
        <w:t xml:space="preserve"> Участники специальной военной операции, не имеющие на момент подачи заявления на переход академической задолженности, дисциплинарных взысканий, задолженности по оплате обучения, переводятся на вакантные бюджетные места, перераспределенные в соответствии с </w:t>
      </w:r>
      <w:hyperlink r:id="rId9">
        <w:r w:rsidR="0081046E" w:rsidRPr="00C14DD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81046E" w:rsidRPr="00C14DD4">
        <w:rPr>
          <w:rFonts w:ascii="Times New Roman" w:hAnsi="Times New Roman" w:cs="Times New Roman"/>
          <w:sz w:val="28"/>
          <w:szCs w:val="28"/>
        </w:rPr>
        <w:t xml:space="preserve"> перераспределения вакантных мест, имеющихся в образовательной организации и финансируемых за счет бюджетных ассигнований федерального бюджета, бюджетов субъектов Российской Федерации и местных бюджетов, утвержденными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046E" w:rsidRPr="00C14DD4">
        <w:rPr>
          <w:rFonts w:ascii="Times New Roman" w:hAnsi="Times New Roman" w:cs="Times New Roman"/>
          <w:sz w:val="28"/>
          <w:szCs w:val="28"/>
        </w:rPr>
        <w:t xml:space="preserve">8 августа 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1046E" w:rsidRPr="00C14DD4">
        <w:rPr>
          <w:rFonts w:ascii="Times New Roman" w:hAnsi="Times New Roman" w:cs="Times New Roman"/>
          <w:sz w:val="28"/>
          <w:szCs w:val="28"/>
        </w:rPr>
        <w:t xml:space="preserve"> 1292 (далее </w:t>
      </w:r>
      <w:r w:rsidRPr="00C14DD4">
        <w:rPr>
          <w:rFonts w:ascii="Times New Roman" w:hAnsi="Times New Roman" w:cs="Times New Roman"/>
          <w:sz w:val="28"/>
          <w:szCs w:val="28"/>
        </w:rPr>
        <w:t>–</w:t>
      </w:r>
      <w:r w:rsidR="0081046E" w:rsidRPr="00C14DD4">
        <w:rPr>
          <w:rFonts w:ascii="Times New Roman" w:hAnsi="Times New Roman" w:cs="Times New Roman"/>
          <w:sz w:val="28"/>
          <w:szCs w:val="28"/>
        </w:rPr>
        <w:t xml:space="preserve"> Правила).</w:t>
      </w:r>
    </w:p>
    <w:p w:rsidR="0081046E" w:rsidRDefault="0081046E" w:rsidP="00C14D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14DD4">
        <w:rPr>
          <w:rFonts w:ascii="Times New Roman" w:hAnsi="Times New Roman" w:cs="Times New Roman"/>
          <w:sz w:val="28"/>
          <w:szCs w:val="28"/>
        </w:rPr>
        <w:t xml:space="preserve">Участник специальной военной операции, желающий перейти на вакантное бюджетное место, </w:t>
      </w:r>
      <w:r w:rsidRPr="00B83C98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C14DD4" w:rsidRPr="00B83C98">
        <w:rPr>
          <w:rFonts w:ascii="Times New Roman" w:hAnsi="Times New Roman" w:cs="Times New Roman"/>
          <w:sz w:val="28"/>
          <w:szCs w:val="28"/>
        </w:rPr>
        <w:t>дирекцию института/деканат факультета/</w:t>
      </w:r>
      <w:r w:rsidR="00373E4C" w:rsidRPr="00B83C98">
        <w:rPr>
          <w:rFonts w:ascii="Times New Roman" w:hAnsi="Times New Roman" w:cs="Times New Roman"/>
          <w:sz w:val="28"/>
          <w:szCs w:val="28"/>
        </w:rPr>
        <w:t>Колледж БГУ</w:t>
      </w:r>
      <w:r w:rsidR="00C14DD4" w:rsidRPr="00B83C98">
        <w:rPr>
          <w:rFonts w:ascii="Times New Roman" w:hAnsi="Times New Roman" w:cs="Times New Roman"/>
          <w:sz w:val="28"/>
          <w:szCs w:val="28"/>
        </w:rPr>
        <w:t>/</w:t>
      </w:r>
      <w:r w:rsidR="0053289F" w:rsidRPr="00B83C98">
        <w:rPr>
          <w:rFonts w:ascii="Times New Roman" w:hAnsi="Times New Roman" w:cs="Times New Roman"/>
          <w:sz w:val="28"/>
          <w:szCs w:val="28"/>
        </w:rPr>
        <w:t>научное управление</w:t>
      </w:r>
      <w:r w:rsidRPr="00B83C98">
        <w:rPr>
          <w:rFonts w:ascii="Times New Roman" w:hAnsi="Times New Roman" w:cs="Times New Roman"/>
          <w:sz w:val="28"/>
          <w:szCs w:val="28"/>
        </w:rPr>
        <w:t xml:space="preserve"> заявление на переход на имя руководителя </w:t>
      </w:r>
      <w:r w:rsidR="00C14DD4" w:rsidRPr="00B83C98">
        <w:rPr>
          <w:rFonts w:ascii="Times New Roman" w:hAnsi="Times New Roman" w:cs="Times New Roman"/>
          <w:sz w:val="28"/>
          <w:szCs w:val="28"/>
        </w:rPr>
        <w:t>университета</w:t>
      </w:r>
      <w:r w:rsidRPr="00B83C98">
        <w:rPr>
          <w:rFonts w:ascii="Times New Roman" w:hAnsi="Times New Roman" w:cs="Times New Roman"/>
          <w:sz w:val="28"/>
          <w:szCs w:val="28"/>
        </w:rPr>
        <w:t xml:space="preserve"> и документ, подтверждающий</w:t>
      </w:r>
      <w:r w:rsidRPr="00C14DD4"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 операции (в случае отсутствия в личном деле обучающегося).</w:t>
      </w:r>
    </w:p>
    <w:p w:rsidR="00C14DD4" w:rsidRDefault="00C14DD4" w:rsidP="00C14D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14DD4" w:rsidRDefault="00C14DD4" w:rsidP="00FB2E3C">
      <w:pPr>
        <w:pStyle w:val="2b"/>
        <w:tabs>
          <w:tab w:val="left" w:pos="1080"/>
        </w:tabs>
        <w:ind w:firstLine="0"/>
        <w:jc w:val="center"/>
        <w:rPr>
          <w:b/>
          <w:i w:val="0"/>
          <w:iCs w:val="0"/>
          <w:szCs w:val="28"/>
        </w:rPr>
      </w:pPr>
      <w:r>
        <w:rPr>
          <w:b/>
          <w:i w:val="0"/>
          <w:iCs w:val="0"/>
          <w:szCs w:val="28"/>
        </w:rPr>
        <w:t>3</w:t>
      </w:r>
      <w:r w:rsidRPr="00615CF2">
        <w:rPr>
          <w:b/>
          <w:i w:val="0"/>
          <w:iCs w:val="0"/>
          <w:szCs w:val="28"/>
        </w:rPr>
        <w:t xml:space="preserve">. Порядок </w:t>
      </w:r>
      <w:r>
        <w:rPr>
          <w:b/>
          <w:i w:val="0"/>
          <w:iCs w:val="0"/>
          <w:szCs w:val="28"/>
        </w:rPr>
        <w:t>рассмотрения заявлений</w:t>
      </w:r>
    </w:p>
    <w:p w:rsidR="00C14DD4" w:rsidRPr="00C14DD4" w:rsidRDefault="00C14DD4" w:rsidP="00FB2E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1046E" w:rsidRPr="00C14DD4" w:rsidRDefault="00C14DD4" w:rsidP="00FB2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81046E" w:rsidRPr="00C14DD4">
        <w:rPr>
          <w:rFonts w:ascii="Times New Roman" w:hAnsi="Times New Roman" w:cs="Times New Roman"/>
          <w:sz w:val="28"/>
          <w:szCs w:val="28"/>
        </w:rPr>
        <w:t xml:space="preserve">. Решение о переходе обучающегося с платного обучения на обучение за счет средств бюджетных ассигнований либо за счет собственных средств </w:t>
      </w: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4327D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иверситета</w:t>
      </w:r>
      <w:r w:rsidR="0081046E" w:rsidRPr="00C14DD4">
        <w:rPr>
          <w:rFonts w:ascii="Times New Roman" w:hAnsi="Times New Roman" w:cs="Times New Roman"/>
          <w:sz w:val="28"/>
          <w:szCs w:val="28"/>
        </w:rPr>
        <w:t xml:space="preserve">, в том числе средств, полученных от приносящей доход деятельности, добровольных пожертвований и целевых взносов физических и (или) юридических лиц принимается специально создаваемой </w:t>
      </w:r>
      <w:r>
        <w:rPr>
          <w:rFonts w:ascii="Times New Roman" w:hAnsi="Times New Roman" w:cs="Times New Roman"/>
          <w:sz w:val="28"/>
          <w:szCs w:val="28"/>
        </w:rPr>
        <w:t>университетом</w:t>
      </w:r>
      <w:r w:rsidR="0081046E" w:rsidRPr="00C14DD4">
        <w:rPr>
          <w:rFonts w:ascii="Times New Roman" w:hAnsi="Times New Roman" w:cs="Times New Roman"/>
          <w:sz w:val="28"/>
          <w:szCs w:val="28"/>
        </w:rPr>
        <w:t xml:space="preserve"> комиссией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1046E" w:rsidRPr="00C14DD4">
        <w:rPr>
          <w:rFonts w:ascii="Times New Roman" w:hAnsi="Times New Roman" w:cs="Times New Roman"/>
          <w:sz w:val="28"/>
          <w:szCs w:val="28"/>
        </w:rPr>
        <w:t xml:space="preserve"> Комиссия) с учетом мнения совета обучающихся образовательной организации, профессионального союза обучающихся (при наличии) и совета родителей (законных представителей) несовершеннолетних обучающихся (при наличии, в отношении несовершеннолетних обучающихся) либо с учетом определенного назначения добровольных пожертвований или целевых взносов физических и (или) юридических лиц.</w:t>
      </w:r>
    </w:p>
    <w:p w:rsidR="0081046E" w:rsidRPr="00C14DD4" w:rsidRDefault="0081046E" w:rsidP="00C14D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14DD4">
        <w:rPr>
          <w:rFonts w:ascii="Times New Roman" w:hAnsi="Times New Roman" w:cs="Times New Roman"/>
          <w:sz w:val="28"/>
          <w:szCs w:val="28"/>
        </w:rPr>
        <w:t xml:space="preserve">Состав, полномочия и порядок деятельности Комиссии определяется </w:t>
      </w:r>
      <w:r w:rsidR="00C14DD4">
        <w:rPr>
          <w:rFonts w:ascii="Times New Roman" w:hAnsi="Times New Roman" w:cs="Times New Roman"/>
          <w:sz w:val="28"/>
          <w:szCs w:val="28"/>
        </w:rPr>
        <w:t>университетом</w:t>
      </w:r>
      <w:r w:rsidRPr="00C14DD4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81046E" w:rsidRPr="00C14DD4" w:rsidRDefault="00C14DD4" w:rsidP="00E152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14DD4">
        <w:rPr>
          <w:rFonts w:ascii="Times New Roman" w:hAnsi="Times New Roman" w:cs="Times New Roman"/>
          <w:sz w:val="28"/>
          <w:szCs w:val="28"/>
        </w:rPr>
        <w:t>3.2.</w:t>
      </w:r>
      <w:r w:rsidR="0081046E" w:rsidRPr="00C14DD4">
        <w:rPr>
          <w:rFonts w:ascii="Times New Roman" w:hAnsi="Times New Roman" w:cs="Times New Roman"/>
          <w:sz w:val="28"/>
          <w:szCs w:val="28"/>
        </w:rPr>
        <w:t xml:space="preserve"> Обучающийся, желающий перейти на вакантное бюджетное место или за счет собственных средств </w:t>
      </w:r>
      <w:r w:rsidRPr="00C14DD4">
        <w:rPr>
          <w:rFonts w:ascii="Times New Roman" w:hAnsi="Times New Roman" w:cs="Times New Roman"/>
          <w:sz w:val="28"/>
          <w:szCs w:val="28"/>
        </w:rPr>
        <w:t>университета</w:t>
      </w:r>
      <w:r w:rsidR="0081046E" w:rsidRPr="00C14DD4">
        <w:rPr>
          <w:rFonts w:ascii="Times New Roman" w:hAnsi="Times New Roman" w:cs="Times New Roman"/>
          <w:sz w:val="28"/>
          <w:szCs w:val="28"/>
        </w:rPr>
        <w:t xml:space="preserve">, в том числе средств, полученных от приносящей доход деятельности, добровольных </w:t>
      </w:r>
      <w:r w:rsidR="0081046E" w:rsidRPr="00B83C98">
        <w:rPr>
          <w:rFonts w:ascii="Times New Roman" w:hAnsi="Times New Roman" w:cs="Times New Roman"/>
          <w:sz w:val="28"/>
          <w:szCs w:val="28"/>
        </w:rPr>
        <w:t>пожертвований и целевых взносов физических и (или) юридических лиц представляет в</w:t>
      </w:r>
      <w:r w:rsidRPr="00B83C98">
        <w:rPr>
          <w:rFonts w:ascii="Times New Roman" w:hAnsi="Times New Roman" w:cs="Times New Roman"/>
          <w:sz w:val="28"/>
          <w:szCs w:val="28"/>
        </w:rPr>
        <w:t xml:space="preserve"> дирекцию института/деканат факультета/</w:t>
      </w:r>
      <w:r w:rsidR="00373E4C" w:rsidRPr="00B83C98">
        <w:rPr>
          <w:rFonts w:ascii="Times New Roman" w:hAnsi="Times New Roman" w:cs="Times New Roman"/>
          <w:sz w:val="28"/>
          <w:szCs w:val="28"/>
        </w:rPr>
        <w:t>Колледж БГУ</w:t>
      </w:r>
      <w:r w:rsidRPr="00B83C98">
        <w:rPr>
          <w:rFonts w:ascii="Times New Roman" w:hAnsi="Times New Roman" w:cs="Times New Roman"/>
          <w:sz w:val="28"/>
          <w:szCs w:val="28"/>
        </w:rPr>
        <w:t>/</w:t>
      </w:r>
      <w:r w:rsidR="0053289F" w:rsidRPr="00B83C98">
        <w:rPr>
          <w:rFonts w:ascii="Times New Roman" w:hAnsi="Times New Roman" w:cs="Times New Roman"/>
          <w:sz w:val="28"/>
          <w:szCs w:val="28"/>
        </w:rPr>
        <w:t>научное управление</w:t>
      </w:r>
      <w:r w:rsidRPr="00B83C98">
        <w:rPr>
          <w:rFonts w:ascii="Times New Roman" w:hAnsi="Times New Roman" w:cs="Times New Roman"/>
          <w:sz w:val="28"/>
          <w:szCs w:val="28"/>
        </w:rPr>
        <w:t xml:space="preserve"> </w:t>
      </w:r>
      <w:r w:rsidR="0081046E" w:rsidRPr="00B83C98">
        <w:rPr>
          <w:rFonts w:ascii="Times New Roman" w:hAnsi="Times New Roman" w:cs="Times New Roman"/>
          <w:sz w:val="28"/>
          <w:szCs w:val="28"/>
        </w:rPr>
        <w:t>заявление</w:t>
      </w:r>
      <w:r w:rsidR="00F624A1" w:rsidRPr="00B83C98">
        <w:rPr>
          <w:rFonts w:ascii="Times New Roman" w:hAnsi="Times New Roman" w:cs="Times New Roman"/>
          <w:sz w:val="28"/>
          <w:szCs w:val="28"/>
        </w:rPr>
        <w:t xml:space="preserve"> (шаблон заявления в приложении 1)</w:t>
      </w:r>
      <w:r w:rsidR="0081046E" w:rsidRPr="00B83C98">
        <w:rPr>
          <w:rFonts w:ascii="Times New Roman" w:hAnsi="Times New Roman" w:cs="Times New Roman"/>
          <w:sz w:val="28"/>
          <w:szCs w:val="28"/>
        </w:rPr>
        <w:t xml:space="preserve"> на переход на имя руководителя</w:t>
      </w:r>
      <w:r w:rsidR="0081046E" w:rsidRPr="00C14DD4">
        <w:rPr>
          <w:rFonts w:ascii="Times New Roman" w:hAnsi="Times New Roman" w:cs="Times New Roman"/>
          <w:sz w:val="28"/>
          <w:szCs w:val="28"/>
        </w:rPr>
        <w:t xml:space="preserve"> </w:t>
      </w:r>
      <w:r w:rsidRPr="00C14DD4">
        <w:rPr>
          <w:rFonts w:ascii="Times New Roman" w:hAnsi="Times New Roman" w:cs="Times New Roman"/>
          <w:sz w:val="28"/>
          <w:szCs w:val="28"/>
        </w:rPr>
        <w:t>университета</w:t>
      </w:r>
      <w:r w:rsidR="00E152B9">
        <w:rPr>
          <w:rFonts w:ascii="Times New Roman" w:hAnsi="Times New Roman" w:cs="Times New Roman"/>
          <w:sz w:val="28"/>
          <w:szCs w:val="28"/>
        </w:rPr>
        <w:t xml:space="preserve"> в сроки, установленные в пункте 1.4. настоящего Положения</w:t>
      </w:r>
      <w:r w:rsidR="0081046E" w:rsidRPr="00C14DD4">
        <w:rPr>
          <w:rFonts w:ascii="Times New Roman" w:hAnsi="Times New Roman" w:cs="Times New Roman"/>
          <w:sz w:val="28"/>
          <w:szCs w:val="28"/>
        </w:rPr>
        <w:t>.</w:t>
      </w:r>
    </w:p>
    <w:p w:rsidR="0081046E" w:rsidRPr="00E152B9" w:rsidRDefault="0081046E" w:rsidP="00E15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2B9">
        <w:rPr>
          <w:rFonts w:ascii="Times New Roman" w:hAnsi="Times New Roman" w:cs="Times New Roman"/>
          <w:sz w:val="28"/>
          <w:szCs w:val="28"/>
        </w:rPr>
        <w:t>К заявлению на переход прилагаются следующие документы:</w:t>
      </w:r>
    </w:p>
    <w:p w:rsidR="0081046E" w:rsidRPr="00E152B9" w:rsidRDefault="0081046E" w:rsidP="00E15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2B9">
        <w:rPr>
          <w:rFonts w:ascii="Times New Roman" w:hAnsi="Times New Roman" w:cs="Times New Roman"/>
          <w:sz w:val="28"/>
          <w:szCs w:val="28"/>
        </w:rPr>
        <w:t xml:space="preserve">а) подтверждающие отнесение данного обучающегося к указанным в </w:t>
      </w:r>
      <w:hyperlink w:anchor="P65">
        <w:r w:rsidRPr="00E152B9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E152B9">
          <w:rPr>
            <w:rFonts w:ascii="Times New Roman" w:hAnsi="Times New Roman" w:cs="Times New Roman"/>
            <w:sz w:val="28"/>
            <w:szCs w:val="28"/>
          </w:rPr>
          <w:t>«</w:t>
        </w:r>
        <w:r w:rsidRPr="00E152B9">
          <w:rPr>
            <w:rFonts w:ascii="Times New Roman" w:hAnsi="Times New Roman" w:cs="Times New Roman"/>
            <w:sz w:val="28"/>
            <w:szCs w:val="28"/>
          </w:rPr>
          <w:t>б</w:t>
        </w:r>
        <w:r w:rsidR="00E152B9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E152B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0">
        <w:r w:rsidR="00E152B9">
          <w:rPr>
            <w:rFonts w:ascii="Times New Roman" w:hAnsi="Times New Roman" w:cs="Times New Roman"/>
            <w:sz w:val="28"/>
            <w:szCs w:val="28"/>
          </w:rPr>
          <w:t>«</w:t>
        </w:r>
        <w:r w:rsidRPr="00E152B9">
          <w:rPr>
            <w:rFonts w:ascii="Times New Roman" w:hAnsi="Times New Roman" w:cs="Times New Roman"/>
            <w:sz w:val="28"/>
            <w:szCs w:val="28"/>
          </w:rPr>
          <w:t>в</w:t>
        </w:r>
        <w:r w:rsidR="00E152B9">
          <w:rPr>
            <w:rFonts w:ascii="Times New Roman" w:hAnsi="Times New Roman" w:cs="Times New Roman"/>
            <w:sz w:val="28"/>
            <w:szCs w:val="28"/>
          </w:rPr>
          <w:t>»</w:t>
        </w:r>
        <w:r w:rsidRPr="00E152B9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E152B9">
          <w:rPr>
            <w:rFonts w:ascii="Times New Roman" w:hAnsi="Times New Roman" w:cs="Times New Roman"/>
            <w:sz w:val="28"/>
            <w:szCs w:val="28"/>
          </w:rPr>
          <w:t>2.1.</w:t>
        </w:r>
      </w:hyperlink>
      <w:r w:rsidRPr="00E152B9">
        <w:rPr>
          <w:rFonts w:ascii="Times New Roman" w:hAnsi="Times New Roman" w:cs="Times New Roman"/>
          <w:sz w:val="28"/>
          <w:szCs w:val="28"/>
        </w:rPr>
        <w:t xml:space="preserve"> </w:t>
      </w:r>
      <w:r w:rsidR="00E152B9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E152B9">
        <w:rPr>
          <w:rFonts w:ascii="Times New Roman" w:hAnsi="Times New Roman" w:cs="Times New Roman"/>
          <w:sz w:val="28"/>
          <w:szCs w:val="28"/>
        </w:rPr>
        <w:t xml:space="preserve"> категориям граждан </w:t>
      </w:r>
      <w:r w:rsidR="00E152B9">
        <w:rPr>
          <w:rFonts w:ascii="Times New Roman" w:hAnsi="Times New Roman" w:cs="Times New Roman"/>
          <w:sz w:val="28"/>
          <w:szCs w:val="28"/>
        </w:rPr>
        <w:t xml:space="preserve">(приложение 2) </w:t>
      </w:r>
      <w:r w:rsidRPr="00E152B9">
        <w:rPr>
          <w:rFonts w:ascii="Times New Roman" w:hAnsi="Times New Roman" w:cs="Times New Roman"/>
          <w:sz w:val="28"/>
          <w:szCs w:val="28"/>
        </w:rPr>
        <w:t>(в случае отсутствия в личном деле обучающегося);</w:t>
      </w:r>
    </w:p>
    <w:p w:rsidR="0081046E" w:rsidRPr="00E152B9" w:rsidRDefault="0081046E" w:rsidP="00E15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2B9">
        <w:rPr>
          <w:rFonts w:ascii="Times New Roman" w:hAnsi="Times New Roman" w:cs="Times New Roman"/>
          <w:sz w:val="28"/>
          <w:szCs w:val="28"/>
        </w:rPr>
        <w:t>б) подтверждающие особые достижения в учебной, научно-исследовательской, общественной, культурно-творческой и спортивной деятельности образовательной организации (при наличии).</w:t>
      </w:r>
    </w:p>
    <w:p w:rsidR="00D304A5" w:rsidRPr="00EC6E13" w:rsidRDefault="00D304A5" w:rsidP="00D304A5">
      <w:pPr>
        <w:pStyle w:val="2b"/>
        <w:tabs>
          <w:tab w:val="left" w:pos="1080"/>
        </w:tabs>
        <w:ind w:firstLine="709"/>
        <w:rPr>
          <w:rFonts w:eastAsiaTheme="minorEastAsia"/>
          <w:i w:val="0"/>
          <w:iCs w:val="0"/>
          <w:szCs w:val="28"/>
          <w:lang w:val="ru-RU" w:eastAsia="ru-RU"/>
        </w:rPr>
      </w:pPr>
      <w:bookmarkStart w:id="6" w:name="P79"/>
      <w:bookmarkEnd w:id="6"/>
      <w:r w:rsidRPr="00EC6E13">
        <w:rPr>
          <w:rFonts w:eastAsiaTheme="minorEastAsia"/>
          <w:i w:val="0"/>
          <w:iCs w:val="0"/>
          <w:szCs w:val="28"/>
          <w:lang w:val="ru-RU" w:eastAsia="ru-RU"/>
        </w:rPr>
        <w:t>3.3. Директор института/декан факультета/директор Колледжа</w:t>
      </w:r>
      <w:r w:rsidR="00132619" w:rsidRPr="00EC6E13">
        <w:rPr>
          <w:rFonts w:eastAsiaTheme="minorEastAsia"/>
          <w:i w:val="0"/>
          <w:iCs w:val="0"/>
          <w:szCs w:val="28"/>
          <w:lang w:val="ru-RU" w:eastAsia="ru-RU"/>
        </w:rPr>
        <w:t>/руководитель отдела аспирантуры и докторантуры</w:t>
      </w:r>
      <w:r w:rsidRPr="00EC6E13">
        <w:rPr>
          <w:rFonts w:eastAsiaTheme="minorEastAsia"/>
          <w:i w:val="0"/>
          <w:iCs w:val="0"/>
          <w:szCs w:val="28"/>
          <w:lang w:val="ru-RU" w:eastAsia="ru-RU"/>
        </w:rPr>
        <w:t xml:space="preserve"> </w:t>
      </w:r>
      <w:r w:rsidR="00132619" w:rsidRPr="00EC6E13">
        <w:rPr>
          <w:rFonts w:eastAsiaTheme="minorEastAsia"/>
          <w:i w:val="0"/>
          <w:iCs w:val="0"/>
          <w:szCs w:val="28"/>
          <w:lang w:val="ru-RU" w:eastAsia="ru-RU"/>
        </w:rPr>
        <w:t xml:space="preserve"> </w:t>
      </w:r>
      <w:r w:rsidRPr="00EC6E13">
        <w:rPr>
          <w:rFonts w:eastAsiaTheme="minorEastAsia"/>
          <w:i w:val="0"/>
          <w:iCs w:val="0"/>
          <w:szCs w:val="28"/>
          <w:lang w:val="ru-RU" w:eastAsia="ru-RU"/>
        </w:rPr>
        <w:t xml:space="preserve">визирует указанное заявление, проверяет представленные документы, готовит информацию, содержащую сведения: </w:t>
      </w:r>
      <w:r w:rsidR="00EC6E13" w:rsidRPr="00EC6E13">
        <w:rPr>
          <w:rFonts w:eastAsiaTheme="minorEastAsia"/>
          <w:i w:val="0"/>
          <w:iCs w:val="0"/>
          <w:szCs w:val="28"/>
          <w:lang w:val="ru-RU" w:eastAsia="ru-RU"/>
        </w:rPr>
        <w:t xml:space="preserve">об отсутствии академической задолженности и </w:t>
      </w:r>
      <w:r w:rsidRPr="00EC6E13">
        <w:rPr>
          <w:rFonts w:eastAsiaTheme="minorEastAsia"/>
          <w:i w:val="0"/>
          <w:iCs w:val="0"/>
          <w:szCs w:val="28"/>
          <w:lang w:val="ru-RU" w:eastAsia="ru-RU"/>
        </w:rPr>
        <w:t xml:space="preserve">о результатах промежуточной аттестации обучающихся </w:t>
      </w:r>
      <w:r w:rsidR="00132619" w:rsidRPr="00EC6E13">
        <w:rPr>
          <w:rFonts w:eastAsiaTheme="minorEastAsia"/>
          <w:i w:val="0"/>
          <w:iCs w:val="0"/>
          <w:szCs w:val="28"/>
          <w:lang w:val="ru-RU" w:eastAsia="ru-RU"/>
        </w:rPr>
        <w:t>за последний период обучения – семестр</w:t>
      </w:r>
      <w:r w:rsidRPr="00EC6E13">
        <w:rPr>
          <w:rFonts w:eastAsiaTheme="minorEastAsia"/>
          <w:i w:val="0"/>
          <w:iCs w:val="0"/>
          <w:szCs w:val="28"/>
          <w:lang w:val="ru-RU" w:eastAsia="ru-RU"/>
        </w:rPr>
        <w:t>, предшествующи</w:t>
      </w:r>
      <w:r w:rsidR="00EC6E13" w:rsidRPr="00EC6E13">
        <w:rPr>
          <w:rFonts w:eastAsiaTheme="minorEastAsia"/>
          <w:i w:val="0"/>
          <w:iCs w:val="0"/>
          <w:szCs w:val="28"/>
          <w:lang w:val="ru-RU" w:eastAsia="ru-RU"/>
        </w:rPr>
        <w:t>й</w:t>
      </w:r>
      <w:r w:rsidRPr="00EC6E13">
        <w:rPr>
          <w:rFonts w:eastAsiaTheme="minorEastAsia"/>
          <w:i w:val="0"/>
          <w:iCs w:val="0"/>
          <w:szCs w:val="28"/>
          <w:lang w:val="ru-RU" w:eastAsia="ru-RU"/>
        </w:rPr>
        <w:t xml:space="preserve"> подаче ими заявления о переходе с платного обучения на бесплатное; об отсутствии дисциплинарных взысканий; об отсутствии задолженности по оплате обучения, об учебном рейтинге/месте в учебном рейтинге.</w:t>
      </w:r>
    </w:p>
    <w:p w:rsidR="00D304A5" w:rsidRPr="00EC6E13" w:rsidRDefault="00D304A5" w:rsidP="00D304A5">
      <w:pPr>
        <w:pStyle w:val="2b"/>
        <w:tabs>
          <w:tab w:val="left" w:pos="1080"/>
        </w:tabs>
        <w:ind w:firstLine="709"/>
        <w:rPr>
          <w:rFonts w:eastAsiaTheme="minorEastAsia"/>
          <w:i w:val="0"/>
          <w:iCs w:val="0"/>
          <w:szCs w:val="28"/>
          <w:lang w:val="ru-RU" w:eastAsia="ru-RU"/>
        </w:rPr>
      </w:pPr>
      <w:r w:rsidRPr="00EC6E13">
        <w:rPr>
          <w:rFonts w:eastAsiaTheme="minorEastAsia"/>
          <w:i w:val="0"/>
          <w:iCs w:val="0"/>
          <w:szCs w:val="28"/>
          <w:lang w:val="ru-RU" w:eastAsia="ru-RU"/>
        </w:rPr>
        <w:t>Заявления регистрируются в специальном журнале.</w:t>
      </w:r>
    </w:p>
    <w:p w:rsidR="00D304A5" w:rsidRDefault="00D304A5" w:rsidP="00D304A5">
      <w:pPr>
        <w:pStyle w:val="2b"/>
        <w:tabs>
          <w:tab w:val="left" w:pos="1080"/>
        </w:tabs>
        <w:ind w:firstLine="709"/>
        <w:rPr>
          <w:rFonts w:eastAsiaTheme="minorEastAsia"/>
          <w:i w:val="0"/>
          <w:iCs w:val="0"/>
          <w:szCs w:val="28"/>
          <w:lang w:val="ru-RU" w:eastAsia="ru-RU"/>
        </w:rPr>
      </w:pPr>
      <w:r w:rsidRPr="002852FF">
        <w:rPr>
          <w:rFonts w:eastAsiaTheme="minorEastAsia"/>
          <w:i w:val="0"/>
          <w:iCs w:val="0"/>
          <w:szCs w:val="28"/>
          <w:lang w:val="ru-RU" w:eastAsia="ru-RU"/>
        </w:rPr>
        <w:t xml:space="preserve">Завизированные заявления и проверенные документы </w:t>
      </w:r>
      <w:r w:rsidRPr="00B83C98">
        <w:rPr>
          <w:rFonts w:eastAsiaTheme="minorEastAsia"/>
          <w:i w:val="0"/>
          <w:iCs w:val="0"/>
          <w:szCs w:val="28"/>
          <w:lang w:val="ru-RU" w:eastAsia="ru-RU"/>
        </w:rPr>
        <w:t>направляются в учебно-методическое управление</w:t>
      </w:r>
      <w:r w:rsidR="00B83C98" w:rsidRPr="00B83C98">
        <w:rPr>
          <w:rFonts w:eastAsiaTheme="minorEastAsia"/>
          <w:i w:val="0"/>
          <w:iCs w:val="0"/>
          <w:szCs w:val="28"/>
          <w:lang w:val="ru-RU" w:eastAsia="ru-RU"/>
        </w:rPr>
        <w:t xml:space="preserve"> </w:t>
      </w:r>
      <w:r w:rsidR="00EC6E13" w:rsidRPr="00B83C98">
        <w:rPr>
          <w:rFonts w:eastAsiaTheme="minorEastAsia"/>
          <w:i w:val="0"/>
          <w:iCs w:val="0"/>
          <w:szCs w:val="28"/>
          <w:lang w:val="ru-RU" w:eastAsia="ru-RU"/>
        </w:rPr>
        <w:t>в течение 2 календарных дней с</w:t>
      </w:r>
      <w:r w:rsidR="00EC6E13" w:rsidRPr="00EC6E13">
        <w:rPr>
          <w:rFonts w:eastAsiaTheme="minorEastAsia"/>
          <w:i w:val="0"/>
          <w:iCs w:val="0"/>
          <w:szCs w:val="28"/>
          <w:lang w:val="ru-RU" w:eastAsia="ru-RU"/>
        </w:rPr>
        <w:t xml:space="preserve"> даты окончания срока приема заявлений на переход, установленного в соответствии с </w:t>
      </w:r>
      <w:hyperlink w:anchor="P61">
        <w:r w:rsidR="00EC6E13" w:rsidRPr="00EC6E13">
          <w:rPr>
            <w:rFonts w:eastAsiaTheme="minorEastAsia"/>
            <w:i w:val="0"/>
            <w:iCs w:val="0"/>
            <w:szCs w:val="28"/>
            <w:lang w:val="ru-RU" w:eastAsia="ru-RU"/>
          </w:rPr>
          <w:t>пунктом 1.4</w:t>
        </w:r>
      </w:hyperlink>
      <w:r w:rsidR="00EC6E13" w:rsidRPr="00EC6E13">
        <w:rPr>
          <w:rFonts w:eastAsiaTheme="minorEastAsia"/>
          <w:i w:val="0"/>
          <w:iCs w:val="0"/>
          <w:szCs w:val="28"/>
          <w:lang w:val="ru-RU" w:eastAsia="ru-RU"/>
        </w:rPr>
        <w:t xml:space="preserve"> настоящего Положения</w:t>
      </w:r>
      <w:r w:rsidRPr="00EC6E13">
        <w:rPr>
          <w:rFonts w:eastAsiaTheme="minorEastAsia"/>
          <w:i w:val="0"/>
          <w:iCs w:val="0"/>
          <w:szCs w:val="28"/>
          <w:lang w:val="ru-RU" w:eastAsia="ru-RU"/>
        </w:rPr>
        <w:t>.</w:t>
      </w:r>
    </w:p>
    <w:p w:rsidR="00EC6E13" w:rsidRPr="00EC6E13" w:rsidRDefault="00EC6E13" w:rsidP="00EC6E13">
      <w:pPr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EC6E1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3.4. </w:t>
      </w:r>
      <w:r w:rsidRPr="00B83C98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Учебно-методическое управление готовит материалы для работы Комиссии.</w:t>
      </w:r>
    </w:p>
    <w:p w:rsidR="00EC6E13" w:rsidRPr="00EC6E13" w:rsidRDefault="00EC6E13" w:rsidP="00EC6E13">
      <w:pPr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EC6E1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3.5. Даты заседаний Комиссии назначаются распоряжением проректора, курирующим учебную работу.</w:t>
      </w:r>
    </w:p>
    <w:p w:rsidR="0081046E" w:rsidRPr="00373E4C" w:rsidRDefault="00373E4C" w:rsidP="00373E4C">
      <w:pPr>
        <w:pStyle w:val="2b"/>
        <w:tabs>
          <w:tab w:val="left" w:pos="1080"/>
        </w:tabs>
        <w:ind w:firstLine="709"/>
        <w:rPr>
          <w:rFonts w:eastAsiaTheme="minorEastAsia"/>
          <w:i w:val="0"/>
          <w:iCs w:val="0"/>
          <w:szCs w:val="28"/>
          <w:lang w:val="ru-RU" w:eastAsia="ru-RU"/>
        </w:rPr>
      </w:pPr>
      <w:bookmarkStart w:id="7" w:name="P80"/>
      <w:bookmarkEnd w:id="7"/>
      <w:r w:rsidRPr="00373E4C">
        <w:rPr>
          <w:rFonts w:eastAsiaTheme="minorEastAsia"/>
          <w:i w:val="0"/>
          <w:iCs w:val="0"/>
          <w:szCs w:val="28"/>
          <w:lang w:val="ru-RU" w:eastAsia="ru-RU"/>
        </w:rPr>
        <w:t>3.6</w:t>
      </w:r>
      <w:r w:rsidR="0081046E" w:rsidRPr="00373E4C">
        <w:rPr>
          <w:rFonts w:eastAsiaTheme="minorEastAsia"/>
          <w:i w:val="0"/>
          <w:iCs w:val="0"/>
          <w:szCs w:val="28"/>
          <w:lang w:val="ru-RU" w:eastAsia="ru-RU"/>
        </w:rPr>
        <w:t xml:space="preserve">. Приоритетность перехода обучающихся с платного обучения на обучение за счет средств бюджетных ассигнований либо за счет собственных средств </w:t>
      </w:r>
      <w:r w:rsidRPr="00373E4C">
        <w:rPr>
          <w:rFonts w:eastAsiaTheme="minorEastAsia"/>
          <w:i w:val="0"/>
          <w:iCs w:val="0"/>
          <w:szCs w:val="28"/>
          <w:lang w:val="ru-RU" w:eastAsia="ru-RU"/>
        </w:rPr>
        <w:t>университета,</w:t>
      </w:r>
      <w:r w:rsidR="0081046E" w:rsidRPr="00373E4C">
        <w:rPr>
          <w:rFonts w:eastAsiaTheme="minorEastAsia"/>
          <w:i w:val="0"/>
          <w:iCs w:val="0"/>
          <w:szCs w:val="28"/>
          <w:lang w:val="ru-RU" w:eastAsia="ru-RU"/>
        </w:rPr>
        <w:t xml:space="preserve"> в том числе средств, полученных от приносящей доход деятельности, за исключением случаев перехода за счет добровольных </w:t>
      </w:r>
      <w:r w:rsidR="0081046E" w:rsidRPr="00373E4C">
        <w:rPr>
          <w:rFonts w:eastAsiaTheme="minorEastAsia"/>
          <w:i w:val="0"/>
          <w:iCs w:val="0"/>
          <w:szCs w:val="28"/>
          <w:lang w:val="ru-RU" w:eastAsia="ru-RU"/>
        </w:rPr>
        <w:lastRenderedPageBreak/>
        <w:t xml:space="preserve">пожертвований или целевых взносов физических и (или) юридических лиц, устанавливается Комиссией в соответствии с условиями, указанными в </w:t>
      </w:r>
      <w:hyperlink w:anchor="P63">
        <w:r w:rsidR="0081046E" w:rsidRPr="00373E4C">
          <w:rPr>
            <w:rFonts w:eastAsiaTheme="minorEastAsia"/>
            <w:i w:val="0"/>
            <w:iCs w:val="0"/>
            <w:szCs w:val="28"/>
            <w:lang w:val="ru-RU" w:eastAsia="ru-RU"/>
          </w:rPr>
          <w:t xml:space="preserve">пункте </w:t>
        </w:r>
        <w:r w:rsidRPr="00373E4C">
          <w:rPr>
            <w:rFonts w:eastAsiaTheme="minorEastAsia"/>
            <w:i w:val="0"/>
            <w:iCs w:val="0"/>
            <w:szCs w:val="28"/>
            <w:lang w:val="ru-RU" w:eastAsia="ru-RU"/>
          </w:rPr>
          <w:t>2.1.</w:t>
        </w:r>
      </w:hyperlink>
      <w:r w:rsidRPr="00373E4C">
        <w:rPr>
          <w:rFonts w:eastAsiaTheme="minorEastAsia"/>
          <w:i w:val="0"/>
          <w:iCs w:val="0"/>
          <w:szCs w:val="28"/>
          <w:lang w:val="ru-RU" w:eastAsia="ru-RU"/>
        </w:rPr>
        <w:t>настоящего Положения</w:t>
      </w:r>
      <w:r w:rsidR="0081046E" w:rsidRPr="00373E4C">
        <w:rPr>
          <w:rFonts w:eastAsiaTheme="minorEastAsia"/>
          <w:i w:val="0"/>
          <w:iCs w:val="0"/>
          <w:szCs w:val="28"/>
          <w:lang w:val="ru-RU" w:eastAsia="ru-RU"/>
        </w:rPr>
        <w:t>.</w:t>
      </w:r>
    </w:p>
    <w:p w:rsidR="0081046E" w:rsidRPr="00373E4C" w:rsidRDefault="0081046E" w:rsidP="00373E4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73E4C">
        <w:rPr>
          <w:rFonts w:ascii="Times New Roman" w:hAnsi="Times New Roman" w:cs="Times New Roman"/>
          <w:sz w:val="28"/>
          <w:szCs w:val="28"/>
        </w:rPr>
        <w:t>При переходе с платного обучения на вакантное бюджетное место, образовавшееся в результате отчисления лица, обучавшегося по договору о целевом обучении, приоритет отдается обучающимся, заключившим договор о целевом обучении по соответствующей профессии, специальности среднего профессионального образования, специальности высшего образования, направлению подготовки высшего образования, научной специальности.</w:t>
      </w:r>
    </w:p>
    <w:p w:rsidR="0081046E" w:rsidRPr="00EF6DEA" w:rsidRDefault="00373E4C" w:rsidP="00373E4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81046E" w:rsidRPr="00373E4C">
        <w:rPr>
          <w:rFonts w:ascii="Times New Roman" w:hAnsi="Times New Roman" w:cs="Times New Roman"/>
          <w:sz w:val="28"/>
          <w:szCs w:val="28"/>
        </w:rPr>
        <w:t xml:space="preserve"> В результате рассмотрения</w:t>
      </w:r>
      <w:r w:rsidR="0081046E" w:rsidRPr="00EF6DEA">
        <w:rPr>
          <w:rFonts w:ascii="Times New Roman" w:hAnsi="Times New Roman" w:cs="Times New Roman"/>
          <w:sz w:val="28"/>
          <w:szCs w:val="28"/>
        </w:rPr>
        <w:t xml:space="preserve"> заявления о переходе, прилагаемых к нему документов и информации, Комиссией в срок не более 10 календарных дней с даты </w:t>
      </w:r>
      <w:r w:rsidR="0081046E" w:rsidRPr="00B83C98">
        <w:rPr>
          <w:rFonts w:ascii="Times New Roman" w:hAnsi="Times New Roman" w:cs="Times New Roman"/>
          <w:sz w:val="28"/>
          <w:szCs w:val="28"/>
        </w:rPr>
        <w:t xml:space="preserve">поступления от </w:t>
      </w:r>
      <w:r w:rsidRPr="00B83C98">
        <w:rPr>
          <w:rFonts w:ascii="Times New Roman" w:hAnsi="Times New Roman" w:cs="Times New Roman"/>
          <w:sz w:val="28"/>
          <w:szCs w:val="28"/>
        </w:rPr>
        <w:t>дирекций институтов/деканата факультета Колледжа БГУ/</w:t>
      </w:r>
      <w:r w:rsidR="0053289F" w:rsidRPr="00B83C98">
        <w:rPr>
          <w:rFonts w:ascii="Times New Roman" w:hAnsi="Times New Roman" w:cs="Times New Roman"/>
          <w:sz w:val="28"/>
          <w:szCs w:val="28"/>
        </w:rPr>
        <w:t>научного управления</w:t>
      </w:r>
      <w:r w:rsidR="0081046E" w:rsidRPr="00B83C98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81046E" w:rsidRPr="00EF6DEA">
        <w:rPr>
          <w:rFonts w:ascii="Times New Roman" w:hAnsi="Times New Roman" w:cs="Times New Roman"/>
          <w:sz w:val="28"/>
          <w:szCs w:val="28"/>
        </w:rPr>
        <w:t xml:space="preserve"> на переход в соответствии с </w:t>
      </w:r>
      <w:hyperlink w:anchor="P79">
        <w:r w:rsidR="0081046E" w:rsidRPr="00EF6DE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EF6DEA" w:rsidRPr="00EF6DEA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="0081046E" w:rsidRPr="00EF6DEA">
        <w:rPr>
          <w:rFonts w:ascii="Times New Roman" w:hAnsi="Times New Roman" w:cs="Times New Roman"/>
          <w:sz w:val="28"/>
          <w:szCs w:val="28"/>
        </w:rPr>
        <w:t xml:space="preserve"> Порядка принимается одно из следующих решений:</w:t>
      </w:r>
    </w:p>
    <w:p w:rsidR="0081046E" w:rsidRPr="00EF6DEA" w:rsidRDefault="0081046E" w:rsidP="00EF6D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F6DEA">
        <w:rPr>
          <w:rFonts w:ascii="Times New Roman" w:hAnsi="Times New Roman" w:cs="Times New Roman"/>
          <w:sz w:val="28"/>
          <w:szCs w:val="28"/>
        </w:rPr>
        <w:t>о переходе обучающегося с платного обучения на обучение на вакантное бюджетное место;</w:t>
      </w:r>
    </w:p>
    <w:p w:rsidR="0081046E" w:rsidRPr="00EF6DEA" w:rsidRDefault="0081046E" w:rsidP="00EF6D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F6DEA">
        <w:rPr>
          <w:rFonts w:ascii="Times New Roman" w:hAnsi="Times New Roman" w:cs="Times New Roman"/>
          <w:sz w:val="28"/>
          <w:szCs w:val="28"/>
        </w:rPr>
        <w:t xml:space="preserve">о переходе обучающегося с платного обучения на обучение за счет собственных средств </w:t>
      </w:r>
      <w:r w:rsidR="00EF6DEA">
        <w:rPr>
          <w:rFonts w:ascii="Times New Roman" w:hAnsi="Times New Roman" w:cs="Times New Roman"/>
          <w:sz w:val="28"/>
          <w:szCs w:val="28"/>
        </w:rPr>
        <w:t>университета</w:t>
      </w:r>
      <w:r w:rsidRPr="00EF6DEA">
        <w:rPr>
          <w:rFonts w:ascii="Times New Roman" w:hAnsi="Times New Roman" w:cs="Times New Roman"/>
          <w:sz w:val="28"/>
          <w:szCs w:val="28"/>
        </w:rPr>
        <w:t>, в том числе средств, полученных от приносящей доход деятельности, добровольных пожертвований и целевых взносов физических и (или) юридических лиц;</w:t>
      </w:r>
    </w:p>
    <w:p w:rsidR="0081046E" w:rsidRPr="00EF6DEA" w:rsidRDefault="0081046E" w:rsidP="00EF6D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F6DEA">
        <w:rPr>
          <w:rFonts w:ascii="Times New Roman" w:hAnsi="Times New Roman" w:cs="Times New Roman"/>
          <w:sz w:val="28"/>
          <w:szCs w:val="28"/>
        </w:rPr>
        <w:t xml:space="preserve">об отказе в переходе обучающегося с платного обучения на обучение за счет средств бюджетных ассигнований либо за счет собственных средств </w:t>
      </w:r>
      <w:r w:rsidR="00EF6DEA">
        <w:rPr>
          <w:rFonts w:ascii="Times New Roman" w:hAnsi="Times New Roman" w:cs="Times New Roman"/>
          <w:sz w:val="28"/>
          <w:szCs w:val="28"/>
        </w:rPr>
        <w:t>университета</w:t>
      </w:r>
      <w:r w:rsidRPr="00EF6DEA">
        <w:rPr>
          <w:rFonts w:ascii="Times New Roman" w:hAnsi="Times New Roman" w:cs="Times New Roman"/>
          <w:sz w:val="28"/>
          <w:szCs w:val="28"/>
        </w:rPr>
        <w:t>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</w:p>
    <w:p w:rsidR="0081046E" w:rsidRPr="00EF6DEA" w:rsidRDefault="00EF6DEA" w:rsidP="00EF6D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="0081046E" w:rsidRPr="00EF6DEA">
        <w:rPr>
          <w:rFonts w:ascii="Times New Roman" w:hAnsi="Times New Roman" w:cs="Times New Roman"/>
          <w:sz w:val="28"/>
          <w:szCs w:val="28"/>
        </w:rPr>
        <w:t xml:space="preserve"> Решение о переходе обучающегося с платного обучения на обучение за счет средств бюджетных ассигнований принимается Комиссией с учетом количества вакантных бюджетных мест и приоритетов, установленных Комиссией в соответствии с </w:t>
      </w:r>
      <w:hyperlink w:anchor="P80">
        <w:r w:rsidR="0081046E" w:rsidRPr="00EF6DE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3.6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81046E" w:rsidRPr="00EF6DEA">
        <w:rPr>
          <w:rFonts w:ascii="Times New Roman" w:hAnsi="Times New Roman" w:cs="Times New Roman"/>
          <w:sz w:val="28"/>
          <w:szCs w:val="28"/>
        </w:rPr>
        <w:t>.</w:t>
      </w:r>
    </w:p>
    <w:p w:rsidR="0081046E" w:rsidRPr="002514BB" w:rsidRDefault="002514BB" w:rsidP="00EF6D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14BB">
        <w:rPr>
          <w:rFonts w:ascii="Times New Roman" w:hAnsi="Times New Roman" w:cs="Times New Roman"/>
          <w:sz w:val="28"/>
          <w:szCs w:val="28"/>
        </w:rPr>
        <w:t>3.9.</w:t>
      </w:r>
      <w:r w:rsidR="0081046E" w:rsidRPr="002514BB">
        <w:rPr>
          <w:rFonts w:ascii="Times New Roman" w:hAnsi="Times New Roman" w:cs="Times New Roman"/>
          <w:sz w:val="28"/>
          <w:szCs w:val="28"/>
        </w:rPr>
        <w:t xml:space="preserve"> При заполнении имеющихся вакантных бюджетных мест в отношении остальных заявлений на переход Комиссией принимается решение об отказе в переходе с платного обучения на обучение за счет средств бюджетных ассигнований либо о переходе обучающегося с платного обучения на обучение за счет собственных средств </w:t>
      </w:r>
      <w:r w:rsidRPr="002514BB">
        <w:rPr>
          <w:rFonts w:ascii="Times New Roman" w:hAnsi="Times New Roman" w:cs="Times New Roman"/>
          <w:sz w:val="28"/>
          <w:szCs w:val="28"/>
        </w:rPr>
        <w:t>университета</w:t>
      </w:r>
      <w:r w:rsidR="0081046E" w:rsidRPr="002514BB">
        <w:rPr>
          <w:rFonts w:ascii="Times New Roman" w:hAnsi="Times New Roman" w:cs="Times New Roman"/>
          <w:sz w:val="28"/>
          <w:szCs w:val="28"/>
        </w:rPr>
        <w:t>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</w:p>
    <w:p w:rsidR="0081046E" w:rsidRPr="002514BB" w:rsidRDefault="002514BB" w:rsidP="002514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14BB">
        <w:rPr>
          <w:rFonts w:ascii="Times New Roman" w:hAnsi="Times New Roman" w:cs="Times New Roman"/>
          <w:sz w:val="28"/>
          <w:szCs w:val="28"/>
        </w:rPr>
        <w:t>3.10</w:t>
      </w:r>
      <w:r w:rsidR="0081046E" w:rsidRPr="002514BB">
        <w:rPr>
          <w:rFonts w:ascii="Times New Roman" w:hAnsi="Times New Roman" w:cs="Times New Roman"/>
          <w:sz w:val="28"/>
          <w:szCs w:val="28"/>
        </w:rPr>
        <w:t xml:space="preserve">. Решение Комиссии доводится до сведения обучающихся путем размещения </w:t>
      </w:r>
      <w:r>
        <w:rPr>
          <w:rFonts w:ascii="Times New Roman" w:hAnsi="Times New Roman" w:cs="Times New Roman"/>
          <w:sz w:val="28"/>
          <w:szCs w:val="28"/>
        </w:rPr>
        <w:t xml:space="preserve">протокола заседания Комиссии </w:t>
      </w:r>
      <w:r w:rsidR="0081046E" w:rsidRPr="002514BB">
        <w:rPr>
          <w:rFonts w:ascii="Times New Roman" w:hAnsi="Times New Roman" w:cs="Times New Roman"/>
          <w:sz w:val="28"/>
          <w:szCs w:val="28"/>
        </w:rPr>
        <w:t xml:space="preserve">без указания фамилии, имени, отчества (при наличии) обучающихся с указанием страхового номера индивидуального лицевого счета (при наличии) или уникального кода, присвоенного обучающемуся, в информационно-телекоммуникационных сетях, в том числе на официальном сайте </w:t>
      </w:r>
      <w:r w:rsidRPr="002514BB">
        <w:rPr>
          <w:rFonts w:ascii="Times New Roman" w:hAnsi="Times New Roman" w:cs="Times New Roman"/>
          <w:sz w:val="28"/>
          <w:szCs w:val="28"/>
        </w:rPr>
        <w:t>университета</w:t>
      </w:r>
      <w:r w:rsidR="0081046E" w:rsidRPr="002514BB">
        <w:rPr>
          <w:rFonts w:ascii="Times New Roman" w:hAnsi="Times New Roman" w:cs="Times New Roman"/>
          <w:sz w:val="28"/>
          <w:szCs w:val="28"/>
        </w:rPr>
        <w:t xml:space="preserve">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1046E" w:rsidRPr="002514BB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1046E" w:rsidRPr="002514BB">
        <w:rPr>
          <w:rFonts w:ascii="Times New Roman" w:hAnsi="Times New Roman" w:cs="Times New Roman"/>
          <w:sz w:val="28"/>
          <w:szCs w:val="28"/>
        </w:rPr>
        <w:t>.</w:t>
      </w:r>
    </w:p>
    <w:p w:rsidR="0081046E" w:rsidRDefault="002514BB" w:rsidP="002514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81046E" w:rsidRPr="002514BB">
        <w:rPr>
          <w:rFonts w:ascii="Times New Roman" w:hAnsi="Times New Roman" w:cs="Times New Roman"/>
          <w:sz w:val="28"/>
          <w:szCs w:val="28"/>
        </w:rPr>
        <w:t xml:space="preserve">. Переход с платного обучения на обучение за счет средств бюджетных ассигнований либо за счет собственных средств </w:t>
      </w:r>
      <w:r w:rsidRPr="002514BB">
        <w:rPr>
          <w:rFonts w:ascii="Times New Roman" w:hAnsi="Times New Roman" w:cs="Times New Roman"/>
          <w:sz w:val="28"/>
          <w:szCs w:val="28"/>
        </w:rPr>
        <w:t>университета</w:t>
      </w:r>
      <w:r w:rsidR="0081046E" w:rsidRPr="002514BB">
        <w:rPr>
          <w:rFonts w:ascii="Times New Roman" w:hAnsi="Times New Roman" w:cs="Times New Roman"/>
          <w:sz w:val="28"/>
          <w:szCs w:val="28"/>
        </w:rPr>
        <w:t xml:space="preserve">, в том числе средств, полученных от приносящей доход деятельности, добровольных пожертвований и целевых взносов физических и (или) юридических лиц оформляется </w:t>
      </w:r>
      <w:r w:rsidRPr="002514BB">
        <w:rPr>
          <w:rFonts w:ascii="Times New Roman" w:hAnsi="Times New Roman" w:cs="Times New Roman"/>
          <w:sz w:val="28"/>
          <w:szCs w:val="28"/>
        </w:rPr>
        <w:t xml:space="preserve">приказом ректора или уполномоченным им лицом по личному </w:t>
      </w:r>
      <w:r w:rsidRPr="002514BB">
        <w:rPr>
          <w:rFonts w:ascii="Times New Roman" w:hAnsi="Times New Roman" w:cs="Times New Roman"/>
          <w:sz w:val="28"/>
          <w:szCs w:val="28"/>
        </w:rPr>
        <w:lastRenderedPageBreak/>
        <w:t>составу студентов</w:t>
      </w:r>
      <w:r w:rsidR="0081046E" w:rsidRPr="002514BB">
        <w:rPr>
          <w:rFonts w:ascii="Times New Roman" w:hAnsi="Times New Roman" w:cs="Times New Roman"/>
          <w:sz w:val="28"/>
          <w:szCs w:val="28"/>
        </w:rPr>
        <w:t xml:space="preserve"> не позднее 10 календарных дней с даты принятия Комиссией решения о таком переходе.</w:t>
      </w:r>
    </w:p>
    <w:p w:rsidR="00B83C98" w:rsidRPr="002514BB" w:rsidRDefault="00B83C98" w:rsidP="002514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осуществляется с 1-го числа месяца, следующего за месяцем принятия Комиссией решения о переходе на бесплатное обучение.</w:t>
      </w:r>
    </w:p>
    <w:p w:rsidR="0081046E" w:rsidRPr="002514BB" w:rsidRDefault="002514BB" w:rsidP="00251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514BB">
        <w:rPr>
          <w:rFonts w:ascii="Times New Roman" w:hAnsi="Times New Roman" w:cs="Times New Roman"/>
          <w:sz w:val="28"/>
          <w:szCs w:val="28"/>
        </w:rPr>
        <w:t xml:space="preserve">.12. </w:t>
      </w:r>
      <w:r w:rsidR="0081046E" w:rsidRPr="002514BB">
        <w:rPr>
          <w:rFonts w:ascii="Times New Roman" w:hAnsi="Times New Roman" w:cs="Times New Roman"/>
          <w:sz w:val="28"/>
          <w:szCs w:val="28"/>
        </w:rPr>
        <w:t>В случае перехода с платного обучения на обучение за счет собственных средств образовательной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 с обучающимся заключается соответственно договор об образовании или договор о целевом обучении.</w:t>
      </w:r>
    </w:p>
    <w:p w:rsidR="008A7ABF" w:rsidRPr="00DA30C6" w:rsidRDefault="002514BB" w:rsidP="001972FF">
      <w:pPr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972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A7ABF" w:rsidRPr="00DA30C6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8A7ABF" w:rsidRPr="004B4A51" w:rsidRDefault="008A7ABF" w:rsidP="008A7ABF">
      <w:pPr>
        <w:pStyle w:val="af1"/>
        <w:rPr>
          <w:b/>
          <w:bCs/>
          <w:sz w:val="28"/>
          <w:szCs w:val="28"/>
        </w:rPr>
      </w:pPr>
    </w:p>
    <w:p w:rsidR="008A7ABF" w:rsidRPr="001972FF" w:rsidRDefault="002514BB" w:rsidP="008A7AB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7ABF" w:rsidRPr="00B6112D">
        <w:rPr>
          <w:rFonts w:ascii="Times New Roman" w:hAnsi="Times New Roman" w:cs="Times New Roman"/>
          <w:sz w:val="28"/>
          <w:szCs w:val="28"/>
        </w:rPr>
        <w:t xml:space="preserve">.1. </w:t>
      </w:r>
      <w:r w:rsidR="008A7ABF" w:rsidRPr="00B6112D">
        <w:rPr>
          <w:rFonts w:ascii="Times New Roman" w:hAnsi="Times New Roman" w:cs="Times New Roman"/>
          <w:bCs/>
          <w:sz w:val="28"/>
          <w:szCs w:val="28"/>
        </w:rPr>
        <w:t xml:space="preserve">Настоящее Положение вступает </w:t>
      </w:r>
      <w:r w:rsidR="00DA30C6">
        <w:rPr>
          <w:rFonts w:ascii="Times New Roman" w:hAnsi="Times New Roman" w:cs="Times New Roman"/>
          <w:bCs/>
          <w:sz w:val="28"/>
          <w:szCs w:val="28"/>
        </w:rPr>
        <w:t xml:space="preserve">в действие с момента его утверждения на Ученом совете </w:t>
      </w:r>
      <w:r w:rsidR="00DA30C6" w:rsidRPr="001972FF">
        <w:rPr>
          <w:rFonts w:ascii="Times New Roman" w:hAnsi="Times New Roman" w:cs="Times New Roman"/>
          <w:bCs/>
          <w:sz w:val="28"/>
          <w:szCs w:val="28"/>
        </w:rPr>
        <w:t>университета</w:t>
      </w:r>
      <w:r w:rsidR="008A7ABF" w:rsidRPr="001972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14BB">
        <w:rPr>
          <w:rFonts w:ascii="Times New Roman" w:hAnsi="Times New Roman" w:cs="Times New Roman"/>
          <w:bCs/>
          <w:sz w:val="28"/>
          <w:szCs w:val="28"/>
        </w:rPr>
        <w:t xml:space="preserve">и действует до </w:t>
      </w:r>
      <w:r w:rsidR="00526FF5">
        <w:rPr>
          <w:rFonts w:ascii="Times New Roman" w:hAnsi="Times New Roman" w:cs="Times New Roman"/>
          <w:bCs/>
          <w:sz w:val="28"/>
          <w:szCs w:val="28"/>
        </w:rPr>
        <w:t>его замены новым Положением</w:t>
      </w:r>
      <w:r w:rsidRPr="002514BB">
        <w:rPr>
          <w:rFonts w:ascii="Times New Roman" w:hAnsi="Times New Roman" w:cs="Times New Roman"/>
          <w:bCs/>
          <w:sz w:val="28"/>
          <w:szCs w:val="28"/>
        </w:rPr>
        <w:t>.</w:t>
      </w:r>
      <w:r w:rsidR="008A7ABF" w:rsidRPr="001972F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A7ABF" w:rsidRPr="00B6112D" w:rsidRDefault="002514BB" w:rsidP="008A7AB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7ABF" w:rsidRPr="001972FF">
        <w:rPr>
          <w:rFonts w:ascii="Times New Roman" w:hAnsi="Times New Roman" w:cs="Times New Roman"/>
          <w:sz w:val="28"/>
          <w:szCs w:val="28"/>
        </w:rPr>
        <w:t xml:space="preserve">.2. </w:t>
      </w:r>
      <w:r w:rsidR="008A7ABF" w:rsidRPr="001972FF">
        <w:rPr>
          <w:rFonts w:ascii="Times New Roman" w:hAnsi="Times New Roman" w:cs="Times New Roman"/>
          <w:bCs/>
          <w:sz w:val="28"/>
          <w:szCs w:val="28"/>
        </w:rPr>
        <w:t xml:space="preserve">Настоящее Положение подлежит размещению на официальном сайте университета </w:t>
      </w:r>
      <w:r w:rsidR="008A7ABF" w:rsidRPr="001972FF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8A7ABF" w:rsidRPr="001972FF">
        <w:rPr>
          <w:rFonts w:ascii="Times New Roman" w:hAnsi="Times New Roman" w:cs="Times New Roman"/>
          <w:bCs/>
          <w:sz w:val="28"/>
          <w:szCs w:val="28"/>
        </w:rPr>
        <w:t>.</w:t>
      </w:r>
      <w:r w:rsidR="008A7ABF" w:rsidRPr="001972FF">
        <w:rPr>
          <w:rFonts w:ascii="Times New Roman" w:hAnsi="Times New Roman" w:cs="Times New Roman"/>
          <w:bCs/>
          <w:sz w:val="28"/>
          <w:szCs w:val="28"/>
          <w:lang w:val="en-US"/>
        </w:rPr>
        <w:t>bgu</w:t>
      </w:r>
      <w:r w:rsidR="008A7ABF" w:rsidRPr="001972FF">
        <w:rPr>
          <w:rFonts w:ascii="Times New Roman" w:hAnsi="Times New Roman" w:cs="Times New Roman"/>
          <w:bCs/>
          <w:sz w:val="28"/>
          <w:szCs w:val="28"/>
        </w:rPr>
        <w:t>.</w:t>
      </w:r>
      <w:r w:rsidR="008A7ABF" w:rsidRPr="001972FF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="008A7ABF" w:rsidRPr="001972FF">
        <w:rPr>
          <w:rFonts w:ascii="Times New Roman" w:hAnsi="Times New Roman" w:cs="Times New Roman"/>
          <w:bCs/>
          <w:sz w:val="28"/>
          <w:szCs w:val="28"/>
        </w:rPr>
        <w:t xml:space="preserve"> (раздел «Документы»).</w:t>
      </w:r>
    </w:p>
    <w:p w:rsidR="0081046E" w:rsidRDefault="0081046E" w:rsidP="0081046E">
      <w:pPr>
        <w:pStyle w:val="ConsPlusNormal"/>
        <w:spacing w:before="220"/>
        <w:ind w:firstLine="540"/>
        <w:jc w:val="both"/>
      </w:pPr>
    </w:p>
    <w:p w:rsidR="00FB2E3C" w:rsidRDefault="00FB2E3C" w:rsidP="00846E0B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FB2E3C" w:rsidRDefault="00FB2E3C" w:rsidP="00846E0B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FB2E3C" w:rsidRDefault="00FB2E3C" w:rsidP="00846E0B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FB2E3C" w:rsidRDefault="00FB2E3C" w:rsidP="00846E0B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FB2E3C" w:rsidRDefault="00FB2E3C" w:rsidP="00846E0B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FB2E3C" w:rsidRDefault="00FB2E3C" w:rsidP="00846E0B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FB2E3C" w:rsidRDefault="00FB2E3C" w:rsidP="00846E0B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FB2E3C" w:rsidRDefault="00FB2E3C" w:rsidP="00846E0B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FB2E3C" w:rsidRDefault="00FB2E3C" w:rsidP="00846E0B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FB2E3C" w:rsidRDefault="00FB2E3C" w:rsidP="00846E0B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526FF5" w:rsidRDefault="00526FF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FB2E3C" w:rsidRDefault="00FB2E3C" w:rsidP="00846E0B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031366" w:rsidRPr="000E3884" w:rsidRDefault="008A7ABF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031366" w:rsidRPr="000E3884">
        <w:rPr>
          <w:rFonts w:ascii="Times New Roman" w:eastAsia="Times New Roman" w:hAnsi="Times New Roman" w:cs="Times New Roman"/>
          <w:b/>
          <w:sz w:val="28"/>
          <w:szCs w:val="28"/>
        </w:rPr>
        <w:t>ист согласования</w:t>
      </w:r>
    </w:p>
    <w:p w:rsidR="00233C14" w:rsidRPr="0081046E" w:rsidRDefault="00031366" w:rsidP="00233C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положению «</w:t>
      </w:r>
      <w:r w:rsidR="00233C14" w:rsidRPr="0081046E">
        <w:rPr>
          <w:rFonts w:ascii="Times New Roman" w:hAnsi="Times New Roman" w:cs="Times New Roman"/>
          <w:sz w:val="28"/>
          <w:szCs w:val="28"/>
        </w:rPr>
        <w:t>О порядке и случаях перехода лиц, обучающихся</w:t>
      </w:r>
    </w:p>
    <w:p w:rsidR="00233C14" w:rsidRPr="0081046E" w:rsidRDefault="00233C14" w:rsidP="00233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46E">
        <w:rPr>
          <w:rFonts w:ascii="Times New Roman" w:hAnsi="Times New Roman" w:cs="Times New Roman"/>
          <w:sz w:val="28"/>
          <w:szCs w:val="28"/>
        </w:rPr>
        <w:t>по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46E">
        <w:rPr>
          <w:rFonts w:ascii="Times New Roman" w:hAnsi="Times New Roman" w:cs="Times New Roman"/>
          <w:sz w:val="28"/>
          <w:szCs w:val="28"/>
        </w:rPr>
        <w:t>среднего профессионального и высшего образования, с платного обучения на обучение за счет средств</w:t>
      </w:r>
    </w:p>
    <w:p w:rsidR="00233C14" w:rsidRPr="0081046E" w:rsidRDefault="00233C14" w:rsidP="00233C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046E">
        <w:rPr>
          <w:rFonts w:ascii="Times New Roman" w:hAnsi="Times New Roman" w:cs="Times New Roman"/>
          <w:b w:val="0"/>
          <w:sz w:val="28"/>
          <w:szCs w:val="28"/>
        </w:rPr>
        <w:t>бюджетных ассигнований федерального бюджета, бюджетов субъектов Российской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1046E">
        <w:rPr>
          <w:rFonts w:ascii="Times New Roman" w:hAnsi="Times New Roman" w:cs="Times New Roman"/>
          <w:b w:val="0"/>
          <w:sz w:val="28"/>
          <w:szCs w:val="28"/>
        </w:rPr>
        <w:t>Федерации и местных бюджетов либо за счет собственных</w:t>
      </w:r>
    </w:p>
    <w:p w:rsidR="00233C14" w:rsidRPr="0081046E" w:rsidRDefault="00233C14" w:rsidP="00233C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046E">
        <w:rPr>
          <w:rFonts w:ascii="Times New Roman" w:hAnsi="Times New Roman" w:cs="Times New Roman"/>
          <w:b w:val="0"/>
          <w:sz w:val="28"/>
          <w:szCs w:val="28"/>
        </w:rPr>
        <w:t>средств организации, осуществляющей образовательную</w:t>
      </w:r>
    </w:p>
    <w:p w:rsidR="00233C14" w:rsidRPr="0081046E" w:rsidRDefault="00233C14" w:rsidP="00233C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046E">
        <w:rPr>
          <w:rFonts w:ascii="Times New Roman" w:hAnsi="Times New Roman" w:cs="Times New Roman"/>
          <w:b w:val="0"/>
          <w:sz w:val="28"/>
          <w:szCs w:val="28"/>
        </w:rPr>
        <w:t>деятельность, в том числе средств, полученных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1046E">
        <w:rPr>
          <w:rFonts w:ascii="Times New Roman" w:hAnsi="Times New Roman" w:cs="Times New Roman"/>
          <w:b w:val="0"/>
          <w:sz w:val="28"/>
          <w:szCs w:val="28"/>
        </w:rPr>
        <w:t>от приносящей доход деятельности, добровольных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1046E">
        <w:rPr>
          <w:rFonts w:ascii="Times New Roman" w:hAnsi="Times New Roman" w:cs="Times New Roman"/>
          <w:b w:val="0"/>
          <w:sz w:val="28"/>
          <w:szCs w:val="28"/>
        </w:rPr>
        <w:t>пожертвований и целевых взносов физических</w:t>
      </w:r>
    </w:p>
    <w:p w:rsidR="00031366" w:rsidRPr="00AD5285" w:rsidRDefault="00233C14" w:rsidP="00233C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046E">
        <w:rPr>
          <w:rFonts w:ascii="Times New Roman" w:hAnsi="Times New Roman" w:cs="Times New Roman"/>
          <w:b w:val="0"/>
          <w:sz w:val="28"/>
          <w:szCs w:val="28"/>
        </w:rPr>
        <w:t>и (или) юридических лиц</w:t>
      </w:r>
      <w:r w:rsidR="00031366">
        <w:rPr>
          <w:rFonts w:ascii="Times New Roman" w:hAnsi="Times New Roman" w:cs="Times New Roman"/>
          <w:sz w:val="28"/>
          <w:szCs w:val="28"/>
        </w:rPr>
        <w:t>»</w:t>
      </w:r>
      <w:r w:rsidR="00AD5285">
        <w:rPr>
          <w:rFonts w:ascii="Times New Roman" w:hAnsi="Times New Roman" w:cs="Times New Roman"/>
          <w:sz w:val="28"/>
          <w:szCs w:val="28"/>
        </w:rPr>
        <w:t xml:space="preserve">, </w:t>
      </w:r>
      <w:r w:rsidR="00AD5285" w:rsidRPr="00AD5285">
        <w:rPr>
          <w:rFonts w:ascii="Times New Roman" w:hAnsi="Times New Roman" w:cs="Times New Roman"/>
          <w:b w:val="0"/>
          <w:sz w:val="28"/>
          <w:szCs w:val="28"/>
        </w:rPr>
        <w:t>утвержденного ученым советом                            ФГБОУ ВО «БГУ» от ____ сентября 2024 г., протокол № 1.</w:t>
      </w:r>
    </w:p>
    <w:tbl>
      <w:tblPr>
        <w:tblStyle w:val="ab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5"/>
        <w:gridCol w:w="2448"/>
        <w:gridCol w:w="2448"/>
        <w:gridCol w:w="1635"/>
      </w:tblGrid>
      <w:tr w:rsidR="001972FF" w:rsidRPr="000A12EE" w:rsidTr="001972FF">
        <w:tc>
          <w:tcPr>
            <w:tcW w:w="3365" w:type="dxa"/>
          </w:tcPr>
          <w:p w:rsidR="001972FF" w:rsidRPr="000A12EE" w:rsidRDefault="001972FF" w:rsidP="006A7E19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448" w:type="dxa"/>
          </w:tcPr>
          <w:p w:rsidR="001972FF" w:rsidRDefault="001972FF" w:rsidP="006A7E19">
            <w:pPr>
              <w:tabs>
                <w:tab w:val="left" w:pos="930"/>
              </w:tabs>
            </w:pPr>
          </w:p>
        </w:tc>
        <w:tc>
          <w:tcPr>
            <w:tcW w:w="2448" w:type="dxa"/>
          </w:tcPr>
          <w:p w:rsidR="001972FF" w:rsidRDefault="001972FF" w:rsidP="006A7E19">
            <w:pPr>
              <w:tabs>
                <w:tab w:val="left" w:pos="930"/>
              </w:tabs>
            </w:pPr>
          </w:p>
        </w:tc>
        <w:tc>
          <w:tcPr>
            <w:tcW w:w="1635" w:type="dxa"/>
          </w:tcPr>
          <w:p w:rsidR="001972FF" w:rsidRPr="000A12EE" w:rsidRDefault="001972FF" w:rsidP="006A7E19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A869C9" w:rsidRPr="000E1CE3" w:rsidRDefault="00A869C9" w:rsidP="00A869C9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0E1CE3">
        <w:rPr>
          <w:sz w:val="28"/>
          <w:szCs w:val="28"/>
        </w:rPr>
        <w:t xml:space="preserve">Начальник </w:t>
      </w:r>
    </w:p>
    <w:p w:rsidR="00A869C9" w:rsidRPr="000E1CE3" w:rsidRDefault="00A869C9" w:rsidP="00A869C9">
      <w:pPr>
        <w:pStyle w:val="24"/>
        <w:shd w:val="clear" w:color="auto" w:fill="auto"/>
        <w:tabs>
          <w:tab w:val="left" w:pos="6379"/>
        </w:tabs>
        <w:spacing w:before="0" w:line="240" w:lineRule="auto"/>
        <w:jc w:val="both"/>
        <w:rPr>
          <w:sz w:val="28"/>
          <w:szCs w:val="28"/>
        </w:rPr>
      </w:pPr>
      <w:r w:rsidRPr="000E1CE3">
        <w:rPr>
          <w:sz w:val="28"/>
          <w:szCs w:val="28"/>
        </w:rPr>
        <w:t>учебно-методического управления</w:t>
      </w:r>
      <w:r w:rsidRPr="000E1CE3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</w:t>
      </w:r>
      <w:r w:rsidRPr="000E1CE3">
        <w:rPr>
          <w:sz w:val="28"/>
          <w:szCs w:val="28"/>
        </w:rPr>
        <w:t>Т.А. Бутакова</w:t>
      </w:r>
    </w:p>
    <w:p w:rsidR="00A869C9" w:rsidRPr="000E1CE3" w:rsidRDefault="00A869C9" w:rsidP="00A869C9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A73AC8" w:rsidRDefault="00A73AC8" w:rsidP="00A869C9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A869C9" w:rsidRPr="000E1CE3" w:rsidRDefault="00A869C9" w:rsidP="00A869C9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0E1CE3">
        <w:rPr>
          <w:sz w:val="28"/>
          <w:szCs w:val="28"/>
        </w:rPr>
        <w:t>Ведущий юрисконсульт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</w:t>
      </w:r>
      <w:r w:rsidR="001972F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</w:t>
      </w:r>
      <w:r w:rsidRPr="000E1CE3">
        <w:rPr>
          <w:sz w:val="28"/>
          <w:szCs w:val="28"/>
        </w:rPr>
        <w:t xml:space="preserve"> Г.А. Хаитов</w:t>
      </w:r>
    </w:p>
    <w:p w:rsidR="00A869C9" w:rsidRPr="000E1CE3" w:rsidRDefault="00A869C9" w:rsidP="00A869C9">
      <w:pPr>
        <w:pStyle w:val="ac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869C9" w:rsidRPr="000E1CE3" w:rsidRDefault="00A869C9" w:rsidP="00A869C9">
      <w:pPr>
        <w:pStyle w:val="ac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>Начальник</w:t>
      </w:r>
    </w:p>
    <w:p w:rsidR="00A869C9" w:rsidRPr="000E1CE3" w:rsidRDefault="00A869C9" w:rsidP="00A869C9">
      <w:pPr>
        <w:pStyle w:val="ac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>отдела документационного обеспечения</w:t>
      </w: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1972FF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</w:t>
      </w: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В.В. Шипунова</w:t>
      </w:r>
    </w:p>
    <w:p w:rsidR="00A869C9" w:rsidRPr="000E1CE3" w:rsidRDefault="00A869C9" w:rsidP="00A869C9">
      <w:pPr>
        <w:pStyle w:val="ac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869C9" w:rsidRPr="00B83C98" w:rsidRDefault="00A869C9" w:rsidP="00A869C9">
      <w:pPr>
        <w:pStyle w:val="ac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3C98">
        <w:rPr>
          <w:rFonts w:ascii="Times New Roman" w:eastAsiaTheme="minorHAnsi" w:hAnsi="Times New Roman"/>
          <w:sz w:val="28"/>
          <w:szCs w:val="28"/>
          <w:lang w:eastAsia="en-US"/>
        </w:rPr>
        <w:t>Председатель объединенного</w:t>
      </w:r>
    </w:p>
    <w:p w:rsidR="00A869C9" w:rsidRPr="00B83C98" w:rsidRDefault="00A869C9" w:rsidP="00A869C9">
      <w:pPr>
        <w:pStyle w:val="ac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3C98">
        <w:rPr>
          <w:rFonts w:ascii="Times New Roman" w:eastAsiaTheme="minorHAnsi" w:hAnsi="Times New Roman"/>
          <w:sz w:val="28"/>
          <w:szCs w:val="28"/>
          <w:lang w:eastAsia="en-US"/>
        </w:rPr>
        <w:t>студенческого совета ФГБОУ ВО «БГУ»</w:t>
      </w:r>
      <w:r w:rsidRPr="00B83C98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B83C98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                  </w:t>
      </w:r>
      <w:r w:rsidR="001972FF" w:rsidRPr="00B83C98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</w:t>
      </w:r>
      <w:r w:rsidRPr="00B83C98"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r w:rsidR="00B83C98" w:rsidRPr="00B83C98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B83C9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83C98" w:rsidRPr="00B83C98">
        <w:rPr>
          <w:rFonts w:ascii="Times New Roman" w:eastAsiaTheme="minorHAnsi" w:hAnsi="Times New Roman"/>
          <w:sz w:val="28"/>
          <w:szCs w:val="28"/>
          <w:lang w:eastAsia="en-US"/>
        </w:rPr>
        <w:t>Д.С. Чужинова</w:t>
      </w:r>
    </w:p>
    <w:p w:rsidR="00A869C9" w:rsidRPr="00B83C98" w:rsidRDefault="00A869C9" w:rsidP="00A869C9">
      <w:pPr>
        <w:pStyle w:val="ac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869C9" w:rsidRPr="00B83C98" w:rsidRDefault="00A869C9" w:rsidP="00A869C9">
      <w:pPr>
        <w:pStyle w:val="ac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3C98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Председатель Первичной профсоюзной </w:t>
      </w:r>
    </w:p>
    <w:p w:rsidR="00A869C9" w:rsidRPr="00B83C98" w:rsidRDefault="00A869C9" w:rsidP="00A869C9">
      <w:pPr>
        <w:pStyle w:val="ac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3C98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организации студентов профессионального </w:t>
      </w:r>
    </w:p>
    <w:p w:rsidR="00A869C9" w:rsidRPr="00B83C98" w:rsidRDefault="00A869C9" w:rsidP="00A869C9">
      <w:pPr>
        <w:pStyle w:val="ac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3C98">
        <w:rPr>
          <w:rFonts w:ascii="Times New Roman" w:eastAsiaTheme="minorHAnsi" w:hAnsi="Times New Roman"/>
          <w:sz w:val="28"/>
          <w:szCs w:val="28"/>
          <w:lang w:eastAsia="en-US"/>
        </w:rPr>
        <w:t>союза работников народного</w:t>
      </w:r>
    </w:p>
    <w:p w:rsidR="00A869C9" w:rsidRPr="000E1CE3" w:rsidRDefault="00A869C9" w:rsidP="00A869C9">
      <w:pPr>
        <w:pStyle w:val="ac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3C98">
        <w:rPr>
          <w:rFonts w:ascii="Times New Roman" w:eastAsiaTheme="minorHAnsi" w:hAnsi="Times New Roman"/>
          <w:sz w:val="28"/>
          <w:szCs w:val="28"/>
          <w:lang w:eastAsia="en-US"/>
        </w:rPr>
        <w:t xml:space="preserve">образования и науки РФ                                                    </w:t>
      </w:r>
      <w:r w:rsidRPr="00B83C98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         </w:t>
      </w:r>
      <w:r w:rsidR="001972FF" w:rsidRPr="00B83C98"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Pr="00B83C98"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B83C98" w:rsidRPr="00B83C98">
        <w:rPr>
          <w:rFonts w:ascii="Times New Roman" w:eastAsiaTheme="minorHAnsi" w:hAnsi="Times New Roman"/>
          <w:sz w:val="28"/>
          <w:szCs w:val="28"/>
          <w:lang w:eastAsia="en-US"/>
        </w:rPr>
        <w:t xml:space="preserve">А.А. </w:t>
      </w:r>
      <w:r w:rsidR="0053289F" w:rsidRPr="00B83C98">
        <w:rPr>
          <w:rFonts w:ascii="Times New Roman" w:eastAsiaTheme="minorHAnsi" w:hAnsi="Times New Roman"/>
          <w:sz w:val="28"/>
          <w:szCs w:val="28"/>
          <w:lang w:eastAsia="en-US"/>
        </w:rPr>
        <w:t>Малых</w:t>
      </w:r>
    </w:p>
    <w:p w:rsidR="00A869C9" w:rsidRPr="000E1CE3" w:rsidRDefault="00A869C9" w:rsidP="00A869C9">
      <w:pPr>
        <w:pStyle w:val="ac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869C9" w:rsidRPr="000E1CE3" w:rsidRDefault="00A869C9" w:rsidP="00A869C9">
      <w:pPr>
        <w:pStyle w:val="ac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869C9" w:rsidRPr="000E1CE3" w:rsidRDefault="00A869C9" w:rsidP="00A869C9">
      <w:pPr>
        <w:pStyle w:val="ac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Председатель совета родителей </w:t>
      </w:r>
    </w:p>
    <w:p w:rsidR="00A869C9" w:rsidRPr="000E1CE3" w:rsidRDefault="00A869C9" w:rsidP="00A869C9">
      <w:pPr>
        <w:pStyle w:val="ac"/>
        <w:spacing w:line="21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>(законных представителей)</w:t>
      </w: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             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972FF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</w:t>
      </w:r>
      <w:r w:rsidRPr="000E1CE3">
        <w:rPr>
          <w:rFonts w:ascii="Times New Roman" w:eastAsiaTheme="minorHAnsi" w:hAnsi="Times New Roman"/>
          <w:sz w:val="28"/>
          <w:szCs w:val="28"/>
          <w:lang w:eastAsia="en-US"/>
        </w:rPr>
        <w:t xml:space="preserve">    А.В. Распутина</w:t>
      </w:r>
    </w:p>
    <w:p w:rsidR="00225935" w:rsidRDefault="00225935" w:rsidP="0011746F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F624A1" w:rsidRDefault="00F624A1" w:rsidP="0011746F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F624A1" w:rsidRDefault="00F624A1" w:rsidP="0011746F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F624A1" w:rsidRDefault="00F624A1" w:rsidP="0011746F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F624A1" w:rsidRDefault="00F624A1" w:rsidP="0011746F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F624A1" w:rsidRDefault="00F624A1" w:rsidP="0011746F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F624A1" w:rsidRDefault="00F624A1" w:rsidP="0011746F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F624A1" w:rsidRDefault="00F624A1" w:rsidP="0011746F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F624A1" w:rsidRDefault="00F624A1" w:rsidP="0011746F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F624A1" w:rsidRDefault="00F624A1" w:rsidP="0011746F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F624A1" w:rsidRDefault="00F624A1" w:rsidP="0011746F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F624A1" w:rsidRDefault="00F624A1" w:rsidP="0011746F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F624A1" w:rsidRDefault="00F624A1" w:rsidP="0011746F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F624A1" w:rsidRDefault="00F624A1" w:rsidP="0011746F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F624A1" w:rsidRDefault="00F624A1" w:rsidP="0011746F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F624A1" w:rsidRDefault="00F624A1" w:rsidP="0011746F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F624A1" w:rsidRDefault="00F624A1" w:rsidP="0011746F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F624A1" w:rsidRDefault="00F624A1" w:rsidP="0011746F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F624A1" w:rsidRPr="00F21E79" w:rsidRDefault="00F624A1" w:rsidP="00F624A1">
      <w:pPr>
        <w:jc w:val="right"/>
        <w:rPr>
          <w:rFonts w:ascii="Times New Roman" w:hAnsi="Times New Roman" w:cs="Times New Roman"/>
          <w:sz w:val="28"/>
          <w:szCs w:val="28"/>
        </w:rPr>
      </w:pPr>
      <w:r w:rsidRPr="00F21E7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33C14" w:rsidRPr="0081046E" w:rsidRDefault="00F624A1" w:rsidP="00233C14">
      <w:pPr>
        <w:jc w:val="right"/>
        <w:rPr>
          <w:rFonts w:ascii="Times New Roman" w:hAnsi="Times New Roman" w:cs="Times New Roman"/>
          <w:sz w:val="28"/>
          <w:szCs w:val="28"/>
        </w:rPr>
      </w:pPr>
      <w:r w:rsidRPr="00F21E79">
        <w:rPr>
          <w:rFonts w:ascii="Times New Roman" w:hAnsi="Times New Roman" w:cs="Times New Roman"/>
          <w:sz w:val="28"/>
          <w:szCs w:val="28"/>
        </w:rPr>
        <w:t>к положению «</w:t>
      </w:r>
      <w:r w:rsidR="00233C14" w:rsidRPr="0081046E">
        <w:rPr>
          <w:rFonts w:ascii="Times New Roman" w:hAnsi="Times New Roman" w:cs="Times New Roman"/>
          <w:sz w:val="28"/>
          <w:szCs w:val="28"/>
        </w:rPr>
        <w:t>О порядке и случаях перехода лиц, обучающихся</w:t>
      </w:r>
    </w:p>
    <w:p w:rsidR="00233C14" w:rsidRPr="0081046E" w:rsidRDefault="00233C14" w:rsidP="00233C1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046E">
        <w:rPr>
          <w:rFonts w:ascii="Times New Roman" w:hAnsi="Times New Roman" w:cs="Times New Roman"/>
          <w:sz w:val="28"/>
          <w:szCs w:val="28"/>
        </w:rPr>
        <w:t>по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46E">
        <w:rPr>
          <w:rFonts w:ascii="Times New Roman" w:hAnsi="Times New Roman" w:cs="Times New Roman"/>
          <w:sz w:val="28"/>
          <w:szCs w:val="28"/>
        </w:rPr>
        <w:t>среднего профессионального и высшего образования, с платного обучения на обучение за счет средств</w:t>
      </w:r>
    </w:p>
    <w:p w:rsidR="00233C14" w:rsidRPr="0081046E" w:rsidRDefault="00233C14" w:rsidP="00233C1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1046E">
        <w:rPr>
          <w:rFonts w:ascii="Times New Roman" w:hAnsi="Times New Roman" w:cs="Times New Roman"/>
          <w:b w:val="0"/>
          <w:sz w:val="28"/>
          <w:szCs w:val="28"/>
        </w:rPr>
        <w:t>бюджетных ассигнований федерального бюджета, бюджетов субъектов Российской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1046E">
        <w:rPr>
          <w:rFonts w:ascii="Times New Roman" w:hAnsi="Times New Roman" w:cs="Times New Roman"/>
          <w:b w:val="0"/>
          <w:sz w:val="28"/>
          <w:szCs w:val="28"/>
        </w:rPr>
        <w:t>Федерации и местных бюджетов либо за счет собственных</w:t>
      </w:r>
    </w:p>
    <w:p w:rsidR="00233C14" w:rsidRPr="0081046E" w:rsidRDefault="00233C14" w:rsidP="00233C1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1046E">
        <w:rPr>
          <w:rFonts w:ascii="Times New Roman" w:hAnsi="Times New Roman" w:cs="Times New Roman"/>
          <w:b w:val="0"/>
          <w:sz w:val="28"/>
          <w:szCs w:val="28"/>
        </w:rPr>
        <w:t>средств организации, осуществляющей образовательную</w:t>
      </w:r>
    </w:p>
    <w:p w:rsidR="00233C14" w:rsidRPr="0081046E" w:rsidRDefault="00233C14" w:rsidP="00233C1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1046E">
        <w:rPr>
          <w:rFonts w:ascii="Times New Roman" w:hAnsi="Times New Roman" w:cs="Times New Roman"/>
          <w:b w:val="0"/>
          <w:sz w:val="28"/>
          <w:szCs w:val="28"/>
        </w:rPr>
        <w:t>деятельность, в том числе средств, полученных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1046E">
        <w:rPr>
          <w:rFonts w:ascii="Times New Roman" w:hAnsi="Times New Roman" w:cs="Times New Roman"/>
          <w:b w:val="0"/>
          <w:sz w:val="28"/>
          <w:szCs w:val="28"/>
        </w:rPr>
        <w:t>от приносящей доход деятельности, добровольных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1046E">
        <w:rPr>
          <w:rFonts w:ascii="Times New Roman" w:hAnsi="Times New Roman" w:cs="Times New Roman"/>
          <w:b w:val="0"/>
          <w:sz w:val="28"/>
          <w:szCs w:val="28"/>
        </w:rPr>
        <w:t>пожертвований и целевых взносов физических</w:t>
      </w:r>
    </w:p>
    <w:p w:rsidR="00233C14" w:rsidRPr="00F6006D" w:rsidRDefault="00233C14" w:rsidP="00233C14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81046E">
        <w:rPr>
          <w:rFonts w:ascii="Times New Roman" w:hAnsi="Times New Roman" w:cs="Times New Roman"/>
          <w:b w:val="0"/>
          <w:sz w:val="28"/>
          <w:szCs w:val="28"/>
        </w:rPr>
        <w:t>и (или) юридических лиц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624A1" w:rsidRPr="00233C14" w:rsidRDefault="00F624A1" w:rsidP="00F624A1">
      <w:pPr>
        <w:suppressAutoHyphens/>
        <w:ind w:left="4253"/>
        <w:jc w:val="both"/>
        <w:rPr>
          <w:rFonts w:ascii="Times New Roman" w:hAnsi="Times New Roman" w:cs="Times New Roman"/>
          <w:i/>
          <w:sz w:val="28"/>
          <w:szCs w:val="28"/>
          <w:highlight w:val="cyan"/>
        </w:rPr>
      </w:pPr>
    </w:p>
    <w:p w:rsidR="00F624A1" w:rsidRPr="00F21E79" w:rsidRDefault="00F624A1" w:rsidP="00233C14">
      <w:pPr>
        <w:suppressAutoHyphens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1E79">
        <w:rPr>
          <w:rFonts w:ascii="Times New Roman" w:hAnsi="Times New Roman" w:cs="Times New Roman"/>
          <w:i/>
          <w:sz w:val="28"/>
          <w:szCs w:val="28"/>
        </w:rPr>
        <w:t>Образец заявления о переходе с платного обучения на бесплатное</w:t>
      </w:r>
    </w:p>
    <w:p w:rsidR="00F624A1" w:rsidRPr="00233C14" w:rsidRDefault="00F624A1" w:rsidP="00F624A1">
      <w:pPr>
        <w:jc w:val="right"/>
        <w:rPr>
          <w:rFonts w:ascii="Times New Roman" w:hAnsi="Times New Roman" w:cs="Times New Roman"/>
          <w:sz w:val="28"/>
          <w:szCs w:val="28"/>
          <w:highlight w:val="cyan"/>
        </w:rPr>
      </w:pPr>
      <w:r w:rsidRPr="00233C14">
        <w:rPr>
          <w:rFonts w:ascii="Times New Roman" w:hAnsi="Times New Roman" w:cs="Times New Roman"/>
          <w:sz w:val="28"/>
          <w:szCs w:val="28"/>
          <w:highlight w:val="cyan"/>
        </w:rPr>
        <w:t xml:space="preserve">                                               </w:t>
      </w:r>
    </w:p>
    <w:p w:rsidR="00F624A1" w:rsidRPr="00F21E79" w:rsidRDefault="00F624A1" w:rsidP="00F521EC">
      <w:pPr>
        <w:jc w:val="right"/>
        <w:rPr>
          <w:rFonts w:ascii="Times New Roman" w:hAnsi="Times New Roman" w:cs="Times New Roman"/>
          <w:sz w:val="28"/>
          <w:szCs w:val="28"/>
        </w:rPr>
      </w:pPr>
      <w:r w:rsidRPr="00F21E79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F7296" wp14:editId="7B2BBDE1">
                <wp:simplePos x="0" y="0"/>
                <wp:positionH relativeFrom="column">
                  <wp:posOffset>-403860</wp:posOffset>
                </wp:positionH>
                <wp:positionV relativeFrom="paragraph">
                  <wp:posOffset>221615</wp:posOffset>
                </wp:positionV>
                <wp:extent cx="2867660" cy="3019425"/>
                <wp:effectExtent l="0" t="0" r="27940" b="28575"/>
                <wp:wrapNone/>
                <wp:docPr id="4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66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4A1" w:rsidRPr="00233C14" w:rsidRDefault="00F624A1" w:rsidP="00F624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33C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Согласовано</w:t>
                            </w:r>
                            <w:r w:rsidRPr="00233C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»/ «Не согласовано»</w:t>
                            </w:r>
                          </w:p>
                          <w:p w:rsidR="00F624A1" w:rsidRPr="00233C14" w:rsidRDefault="00F624A1" w:rsidP="00F624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624A1" w:rsidRPr="00233C14" w:rsidRDefault="00F624A1" w:rsidP="00F624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33C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</w:t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softHyphen/>
                            </w:r>
                            <w:r w:rsidRPr="00233C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</w:t>
                            </w:r>
                            <w:r w:rsid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</w:t>
                            </w:r>
                            <w:r w:rsidR="00F521EC" w:rsidRPr="00F521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Ф.И.О.</w:t>
                            </w:r>
                          </w:p>
                          <w:p w:rsidR="00F624A1" w:rsidRPr="00233C14" w:rsidRDefault="00F624A1" w:rsidP="00F624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33C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подпись</w:t>
                            </w:r>
                          </w:p>
                          <w:p w:rsidR="00F624A1" w:rsidRPr="00233C14" w:rsidRDefault="00F624A1" w:rsidP="00F624A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33C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института/</w:t>
                            </w:r>
                          </w:p>
                          <w:p w:rsidR="00F624A1" w:rsidRPr="00233C14" w:rsidRDefault="00F624A1" w:rsidP="00F624A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33C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Декан факультета/</w:t>
                            </w:r>
                          </w:p>
                          <w:p w:rsidR="00F624A1" w:rsidRDefault="00F624A1" w:rsidP="00F624A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33C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Колледжа</w:t>
                            </w:r>
                            <w:r w:rsidR="00233C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</w:t>
                            </w:r>
                          </w:p>
                          <w:p w:rsidR="00233C14" w:rsidRPr="00233C14" w:rsidRDefault="00233C14" w:rsidP="00F624A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Начальник научного 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58F7296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1.8pt;margin-top:17.45pt;width:225.8pt;height:2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" strokecolor="white">
                <v:textbox>
                  <w:txbxContent>
                    <w:p w:rsidR="00F624A1" w:rsidRPr="00233C14" w:rsidRDefault="00F624A1" w:rsidP="00F624A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33C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Согласовано</w:t>
                      </w:r>
                      <w:r w:rsidRPr="00233C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»/ «Не согласовано»</w:t>
                      </w:r>
                    </w:p>
                    <w:p w:rsidR="00F624A1" w:rsidRPr="00233C14" w:rsidRDefault="00F624A1" w:rsidP="00F624A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624A1" w:rsidRPr="00233C14" w:rsidRDefault="00F624A1" w:rsidP="00F624A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33C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</w:t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softHyphen/>
                      </w:r>
                      <w:r w:rsidRPr="00233C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</w:t>
                      </w:r>
                      <w:r w:rsidR="00F521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</w:t>
                      </w:r>
                      <w:r w:rsidR="00F521EC" w:rsidRPr="00F521EC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Ф.И.О.</w:t>
                      </w:r>
                    </w:p>
                    <w:p w:rsidR="00F624A1" w:rsidRPr="00233C14" w:rsidRDefault="00F624A1" w:rsidP="00F624A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33C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подпись</w:t>
                      </w:r>
                    </w:p>
                    <w:p w:rsidR="00F624A1" w:rsidRPr="00233C14" w:rsidRDefault="00F624A1" w:rsidP="00F624A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33C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института/</w:t>
                      </w:r>
                    </w:p>
                    <w:p w:rsidR="00F624A1" w:rsidRPr="00233C14" w:rsidRDefault="00F624A1" w:rsidP="00F624A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33C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Декан факультета/</w:t>
                      </w:r>
                    </w:p>
                    <w:p w:rsidR="00F624A1" w:rsidRDefault="00F624A1" w:rsidP="00F624A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33C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Колледжа</w:t>
                      </w:r>
                      <w:r w:rsidR="00233C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</w:t>
                      </w:r>
                    </w:p>
                    <w:p w:rsidR="00233C14" w:rsidRPr="00233C14" w:rsidRDefault="00233C14" w:rsidP="00F624A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Начальник научного управления</w:t>
                      </w:r>
                    </w:p>
                  </w:txbxContent>
                </v:textbox>
              </v:shape>
            </w:pict>
          </mc:Fallback>
        </mc:AlternateContent>
      </w:r>
      <w:r w:rsidRPr="00F21E79">
        <w:rPr>
          <w:rFonts w:ascii="Times New Roman" w:hAnsi="Times New Roman" w:cs="Times New Roman"/>
          <w:sz w:val="28"/>
          <w:szCs w:val="28"/>
        </w:rPr>
        <w:t>Ректору ФГБОУ ВО «БГУ»</w:t>
      </w:r>
    </w:p>
    <w:p w:rsidR="00F624A1" w:rsidRPr="00F21E79" w:rsidRDefault="00F624A1" w:rsidP="00F624A1">
      <w:pPr>
        <w:jc w:val="right"/>
        <w:rPr>
          <w:rFonts w:ascii="Times New Roman" w:hAnsi="Times New Roman" w:cs="Times New Roman"/>
          <w:sz w:val="28"/>
          <w:szCs w:val="28"/>
        </w:rPr>
      </w:pPr>
      <w:r w:rsidRPr="00F21E79">
        <w:rPr>
          <w:rFonts w:ascii="Times New Roman" w:hAnsi="Times New Roman" w:cs="Times New Roman"/>
          <w:sz w:val="28"/>
          <w:szCs w:val="28"/>
        </w:rPr>
        <w:t>____</w:t>
      </w:r>
      <w:r w:rsidR="00F521EC" w:rsidRPr="00F21E79">
        <w:rPr>
          <w:rFonts w:ascii="Times New Roman" w:hAnsi="Times New Roman" w:cs="Times New Roman"/>
          <w:sz w:val="28"/>
          <w:szCs w:val="28"/>
        </w:rPr>
        <w:t>_______________</w:t>
      </w:r>
      <w:r w:rsidRPr="00F21E79">
        <w:rPr>
          <w:rFonts w:ascii="Times New Roman" w:hAnsi="Times New Roman" w:cs="Times New Roman"/>
          <w:sz w:val="28"/>
          <w:szCs w:val="28"/>
        </w:rPr>
        <w:t>_________</w:t>
      </w:r>
    </w:p>
    <w:tbl>
      <w:tblPr>
        <w:tblW w:w="0" w:type="auto"/>
        <w:tblInd w:w="4077" w:type="dxa"/>
        <w:tblLook w:val="01E0" w:firstRow="1" w:lastRow="1" w:firstColumn="1" w:lastColumn="1" w:noHBand="0" w:noVBand="0"/>
      </w:tblPr>
      <w:tblGrid>
        <w:gridCol w:w="5376"/>
      </w:tblGrid>
      <w:tr w:rsidR="00F624A1" w:rsidRPr="00233C14" w:rsidTr="003A36B6">
        <w:tc>
          <w:tcPr>
            <w:tcW w:w="5216" w:type="dxa"/>
          </w:tcPr>
          <w:p w:rsidR="00F624A1" w:rsidRPr="00F21E79" w:rsidRDefault="00F624A1" w:rsidP="003A36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E79">
              <w:rPr>
                <w:rFonts w:ascii="Times New Roman" w:hAnsi="Times New Roman" w:cs="Times New Roman"/>
                <w:sz w:val="28"/>
                <w:szCs w:val="28"/>
              </w:rPr>
              <w:t>От обучающегося</w:t>
            </w:r>
          </w:p>
          <w:p w:rsidR="00F624A1" w:rsidRPr="00F21E79" w:rsidRDefault="00F624A1" w:rsidP="003A36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E79">
              <w:rPr>
                <w:rFonts w:ascii="Times New Roman" w:hAnsi="Times New Roman" w:cs="Times New Roman"/>
                <w:sz w:val="28"/>
                <w:szCs w:val="28"/>
              </w:rPr>
              <w:t>Фамилия ____________________________</w:t>
            </w:r>
          </w:p>
          <w:p w:rsidR="00F624A1" w:rsidRPr="00F21E79" w:rsidRDefault="00F624A1" w:rsidP="003A36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E79">
              <w:rPr>
                <w:rFonts w:ascii="Times New Roman" w:hAnsi="Times New Roman" w:cs="Times New Roman"/>
                <w:sz w:val="28"/>
                <w:szCs w:val="28"/>
              </w:rPr>
              <w:t>Имя ________________________________</w:t>
            </w:r>
          </w:p>
          <w:p w:rsidR="00F624A1" w:rsidRPr="00F21E79" w:rsidRDefault="00F624A1" w:rsidP="003A36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E79">
              <w:rPr>
                <w:rFonts w:ascii="Times New Roman" w:hAnsi="Times New Roman" w:cs="Times New Roman"/>
                <w:sz w:val="28"/>
                <w:szCs w:val="28"/>
              </w:rPr>
              <w:t>Отчество ____________________________</w:t>
            </w:r>
          </w:p>
          <w:p w:rsidR="00F624A1" w:rsidRPr="00F21E79" w:rsidRDefault="00F624A1" w:rsidP="003A36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E79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подготовки/специальность______________</w:t>
            </w:r>
          </w:p>
          <w:p w:rsidR="00F624A1" w:rsidRPr="00F21E79" w:rsidRDefault="00F624A1" w:rsidP="003A36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E79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F521EC" w:rsidRPr="00F21E79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F624A1" w:rsidRPr="00F21E79" w:rsidRDefault="00F624A1" w:rsidP="003A36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E79">
              <w:rPr>
                <w:rFonts w:ascii="Times New Roman" w:hAnsi="Times New Roman" w:cs="Times New Roman"/>
                <w:sz w:val="28"/>
                <w:szCs w:val="28"/>
              </w:rPr>
              <w:t>Форма обучения______________________</w:t>
            </w:r>
          </w:p>
          <w:p w:rsidR="00F521EC" w:rsidRPr="00F21E79" w:rsidRDefault="00F521EC" w:rsidP="003A36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E7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Pr="00F21E7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F21E7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F21E7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F21E7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F21E7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F21E7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F21E7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F21E7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F21E7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21E79" w:rsidRPr="00F21E7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21E79" w:rsidRPr="00F21E7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21E79" w:rsidRPr="00F21E7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21E79" w:rsidRPr="00F21E7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21E79" w:rsidRPr="00F21E7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21E79" w:rsidRPr="00F21E7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21E79" w:rsidRPr="00F21E7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21E79" w:rsidRPr="00F21E7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21E79" w:rsidRPr="00F21E7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21E79" w:rsidRPr="00F21E7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21E79" w:rsidRPr="00F21E7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21E79" w:rsidRPr="00F21E7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21E79" w:rsidRPr="00F21E7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21E79" w:rsidRPr="00F21E7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21E79" w:rsidRPr="00F21E7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21E79" w:rsidRPr="00F21E7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21E79" w:rsidRPr="00F21E7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21E79" w:rsidRPr="00F21E7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21E79" w:rsidRPr="00F21E7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21E79" w:rsidRPr="00F21E7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21E79" w:rsidRPr="00F21E7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21E79" w:rsidRPr="00F21E7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21E79" w:rsidRPr="00F21E7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21E79" w:rsidRPr="00F21E7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21E79" w:rsidRPr="00F21E7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21E79" w:rsidRPr="00F21E7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21E79" w:rsidRPr="00F21E7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21E79" w:rsidRPr="00F21E7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21E79" w:rsidRPr="00F21E7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21E79" w:rsidRPr="00F21E79">
              <w:rPr>
                <w:rFonts w:ascii="Times New Roman" w:hAnsi="Times New Roman" w:cs="Times New Roman"/>
                <w:sz w:val="28"/>
                <w:szCs w:val="28"/>
              </w:rPr>
              <w:softHyphen/>
              <w:t>______________________________</w:t>
            </w:r>
          </w:p>
        </w:tc>
      </w:tr>
    </w:tbl>
    <w:p w:rsidR="00F624A1" w:rsidRPr="00233C14" w:rsidRDefault="00F624A1" w:rsidP="00F624A1">
      <w:pPr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F624A1" w:rsidRPr="00F21E79" w:rsidRDefault="00F624A1" w:rsidP="00F62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E7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624A1" w:rsidRPr="00233C14" w:rsidRDefault="00F624A1" w:rsidP="00F624A1">
      <w:pPr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F624A1" w:rsidRPr="00F21E79" w:rsidRDefault="00F624A1" w:rsidP="00F624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21E79">
        <w:rPr>
          <w:rFonts w:ascii="Times New Roman" w:hAnsi="Times New Roman" w:cs="Times New Roman"/>
          <w:sz w:val="28"/>
          <w:szCs w:val="28"/>
        </w:rPr>
        <w:t>Прошу перевести меня с платного обучения на бесплатное</w:t>
      </w:r>
    </w:p>
    <w:p w:rsidR="00F624A1" w:rsidRPr="00F21E79" w:rsidRDefault="00F624A1" w:rsidP="00F624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21E79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F21E79" w:rsidRPr="00F21E7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624A1" w:rsidRPr="00F21E79" w:rsidRDefault="00F624A1" w:rsidP="00F624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21E79">
        <w:rPr>
          <w:rFonts w:ascii="Times New Roman" w:hAnsi="Times New Roman" w:cs="Times New Roman"/>
          <w:sz w:val="28"/>
          <w:szCs w:val="28"/>
        </w:rPr>
        <w:t>(код и наименование направления подготовки / специальности)</w:t>
      </w:r>
    </w:p>
    <w:p w:rsidR="00F624A1" w:rsidRPr="00F21E79" w:rsidRDefault="00F624A1" w:rsidP="00F624A1">
      <w:pPr>
        <w:jc w:val="both"/>
        <w:rPr>
          <w:rFonts w:ascii="Times New Roman" w:hAnsi="Times New Roman" w:cs="Times New Roman"/>
          <w:sz w:val="28"/>
          <w:szCs w:val="28"/>
        </w:rPr>
      </w:pPr>
      <w:r w:rsidRPr="00F21E79"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F624A1" w:rsidRPr="00F21E79" w:rsidRDefault="00F624A1" w:rsidP="00F624A1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21E79">
        <w:rPr>
          <w:rFonts w:ascii="Times New Roman" w:hAnsi="Times New Roman" w:cs="Times New Roman"/>
          <w:sz w:val="28"/>
          <w:szCs w:val="28"/>
        </w:rPr>
        <w:sym w:font="Wingdings" w:char="F0A8"/>
      </w:r>
      <w:r w:rsidRPr="00F21E79">
        <w:rPr>
          <w:rFonts w:ascii="Times New Roman" w:hAnsi="Times New Roman" w:cs="Times New Roman"/>
          <w:sz w:val="28"/>
          <w:szCs w:val="28"/>
        </w:rPr>
        <w:t xml:space="preserve"> сдачи экзаменов за два последних семестра обучения, предшествующих подаче заявления, на оценки «отлично» или «отлично» и «хорошо» или «хорошо;</w:t>
      </w:r>
    </w:p>
    <w:p w:rsidR="00F624A1" w:rsidRPr="00F21E79" w:rsidRDefault="00F624A1" w:rsidP="00F624A1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624A1" w:rsidRPr="00F21E79" w:rsidRDefault="00F624A1" w:rsidP="00F624A1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21E79">
        <w:rPr>
          <w:rFonts w:ascii="Times New Roman" w:hAnsi="Times New Roman" w:cs="Times New Roman"/>
          <w:sz w:val="28"/>
          <w:szCs w:val="28"/>
        </w:rPr>
        <w:sym w:font="Wingdings" w:char="F0A8"/>
      </w:r>
      <w:r w:rsidRPr="00F21E79">
        <w:rPr>
          <w:rFonts w:ascii="Times New Roman" w:hAnsi="Times New Roman" w:cs="Times New Roman"/>
          <w:sz w:val="28"/>
          <w:szCs w:val="28"/>
        </w:rPr>
        <w:t xml:space="preserve"> представленных документов, подтверждающих право на переход</w:t>
      </w:r>
    </w:p>
    <w:p w:rsidR="00F624A1" w:rsidRPr="00F21E79" w:rsidRDefault="00F624A1" w:rsidP="00F624A1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624A1" w:rsidRPr="00F21E79" w:rsidRDefault="00F624A1" w:rsidP="00F624A1">
      <w:pPr>
        <w:tabs>
          <w:tab w:val="left" w:pos="7797"/>
          <w:tab w:val="right" w:pos="9360"/>
        </w:tabs>
        <w:ind w:right="3595"/>
        <w:jc w:val="both"/>
        <w:rPr>
          <w:rFonts w:ascii="Times New Roman" w:hAnsi="Times New Roman" w:cs="Times New Roman"/>
          <w:sz w:val="28"/>
          <w:szCs w:val="28"/>
        </w:rPr>
      </w:pPr>
      <w:r w:rsidRPr="00F21E79">
        <w:rPr>
          <w:rFonts w:ascii="Times New Roman" w:hAnsi="Times New Roman" w:cs="Times New Roman"/>
          <w:sz w:val="28"/>
          <w:szCs w:val="28"/>
        </w:rPr>
        <w:tab/>
      </w:r>
      <w:r w:rsidRPr="00F21E79">
        <w:rPr>
          <w:rFonts w:ascii="Times New Roman" w:hAnsi="Times New Roman" w:cs="Times New Roman"/>
          <w:sz w:val="28"/>
          <w:szCs w:val="28"/>
        </w:rPr>
        <w:tab/>
      </w:r>
    </w:p>
    <w:p w:rsidR="00F624A1" w:rsidRPr="00F21E79" w:rsidRDefault="00F624A1" w:rsidP="00F624A1">
      <w:pPr>
        <w:jc w:val="both"/>
        <w:rPr>
          <w:rFonts w:ascii="Times New Roman" w:hAnsi="Times New Roman" w:cs="Times New Roman"/>
          <w:sz w:val="28"/>
          <w:szCs w:val="28"/>
        </w:rPr>
      </w:pPr>
      <w:r w:rsidRPr="00F21E79">
        <w:rPr>
          <w:rFonts w:ascii="Times New Roman" w:hAnsi="Times New Roman" w:cs="Times New Roman"/>
          <w:sz w:val="28"/>
          <w:szCs w:val="28"/>
        </w:rPr>
        <w:t xml:space="preserve">«_____» _______________ 20____ г. </w:t>
      </w:r>
      <w:r w:rsidRPr="00F21E79">
        <w:rPr>
          <w:rFonts w:ascii="Times New Roman" w:hAnsi="Times New Roman" w:cs="Times New Roman"/>
          <w:sz w:val="28"/>
          <w:szCs w:val="28"/>
        </w:rPr>
        <w:tab/>
      </w:r>
      <w:r w:rsidRPr="00F21E79">
        <w:rPr>
          <w:rFonts w:ascii="Times New Roman" w:hAnsi="Times New Roman" w:cs="Times New Roman"/>
          <w:sz w:val="28"/>
          <w:szCs w:val="28"/>
        </w:rPr>
        <w:tab/>
      </w:r>
      <w:r w:rsidRPr="00F21E79">
        <w:rPr>
          <w:rFonts w:ascii="Times New Roman" w:hAnsi="Times New Roman" w:cs="Times New Roman"/>
          <w:sz w:val="28"/>
          <w:szCs w:val="28"/>
        </w:rPr>
        <w:tab/>
      </w:r>
      <w:r w:rsidRPr="00F21E79">
        <w:rPr>
          <w:rFonts w:ascii="Times New Roman" w:hAnsi="Times New Roman" w:cs="Times New Roman"/>
          <w:sz w:val="28"/>
          <w:szCs w:val="28"/>
        </w:rPr>
        <w:tab/>
        <w:t>______________</w:t>
      </w:r>
      <w:r w:rsidRPr="00F21E79">
        <w:rPr>
          <w:rFonts w:ascii="Times New Roman" w:hAnsi="Times New Roman" w:cs="Times New Roman"/>
          <w:sz w:val="28"/>
          <w:szCs w:val="28"/>
        </w:rPr>
        <w:tab/>
      </w:r>
      <w:r w:rsidRPr="00F21E79">
        <w:rPr>
          <w:rFonts w:ascii="Times New Roman" w:hAnsi="Times New Roman" w:cs="Times New Roman"/>
          <w:sz w:val="28"/>
          <w:szCs w:val="28"/>
        </w:rPr>
        <w:tab/>
      </w:r>
      <w:r w:rsidRPr="00F21E79">
        <w:rPr>
          <w:rFonts w:ascii="Times New Roman" w:hAnsi="Times New Roman" w:cs="Times New Roman"/>
          <w:sz w:val="28"/>
          <w:szCs w:val="28"/>
        </w:rPr>
        <w:tab/>
      </w:r>
      <w:r w:rsidRPr="00F21E79">
        <w:rPr>
          <w:rFonts w:ascii="Times New Roman" w:hAnsi="Times New Roman" w:cs="Times New Roman"/>
          <w:sz w:val="28"/>
          <w:szCs w:val="28"/>
        </w:rPr>
        <w:tab/>
      </w:r>
      <w:r w:rsidRPr="00F21E79">
        <w:rPr>
          <w:rFonts w:ascii="Times New Roman" w:hAnsi="Times New Roman" w:cs="Times New Roman"/>
          <w:sz w:val="28"/>
          <w:szCs w:val="28"/>
        </w:rPr>
        <w:tab/>
      </w:r>
      <w:r w:rsidRPr="00F21E79">
        <w:rPr>
          <w:rFonts w:ascii="Times New Roman" w:hAnsi="Times New Roman" w:cs="Times New Roman"/>
          <w:sz w:val="28"/>
          <w:szCs w:val="28"/>
        </w:rPr>
        <w:tab/>
      </w:r>
      <w:r w:rsidRPr="00F21E79">
        <w:rPr>
          <w:rFonts w:ascii="Times New Roman" w:hAnsi="Times New Roman" w:cs="Times New Roman"/>
          <w:sz w:val="28"/>
          <w:szCs w:val="28"/>
        </w:rPr>
        <w:tab/>
      </w:r>
      <w:r w:rsidRPr="00F21E79">
        <w:rPr>
          <w:rFonts w:ascii="Times New Roman" w:hAnsi="Times New Roman" w:cs="Times New Roman"/>
          <w:sz w:val="28"/>
          <w:szCs w:val="28"/>
        </w:rPr>
        <w:tab/>
      </w:r>
      <w:r w:rsidRPr="00F21E79">
        <w:rPr>
          <w:rFonts w:ascii="Times New Roman" w:hAnsi="Times New Roman" w:cs="Times New Roman"/>
          <w:i/>
          <w:sz w:val="28"/>
          <w:szCs w:val="28"/>
        </w:rPr>
        <w:tab/>
        <w:t xml:space="preserve">        </w:t>
      </w:r>
      <w:r w:rsidRPr="00F21E79">
        <w:rPr>
          <w:rFonts w:ascii="Times New Roman" w:hAnsi="Times New Roman" w:cs="Times New Roman"/>
          <w:i/>
          <w:sz w:val="28"/>
          <w:szCs w:val="28"/>
        </w:rPr>
        <w:tab/>
        <w:t>(подпись заявителя)</w:t>
      </w:r>
    </w:p>
    <w:p w:rsidR="00F624A1" w:rsidRPr="00233C14" w:rsidRDefault="00F624A1" w:rsidP="00F624A1">
      <w:pPr>
        <w:rPr>
          <w:rFonts w:ascii="Times New Roman" w:hAnsi="Times New Roman" w:cs="Times New Roman"/>
          <w:sz w:val="28"/>
          <w:szCs w:val="28"/>
          <w:highlight w:val="cyan"/>
        </w:rPr>
      </w:pPr>
    </w:p>
    <w:p w:rsidR="00F624A1" w:rsidRPr="00233C14" w:rsidRDefault="00F624A1" w:rsidP="00F624A1">
      <w:pPr>
        <w:jc w:val="right"/>
        <w:rPr>
          <w:rFonts w:ascii="Times New Roman" w:hAnsi="Times New Roman" w:cs="Times New Roman"/>
          <w:sz w:val="28"/>
          <w:szCs w:val="28"/>
          <w:highlight w:val="cyan"/>
        </w:rPr>
      </w:pPr>
      <w:r w:rsidRPr="00233C14">
        <w:rPr>
          <w:rFonts w:ascii="Times New Roman" w:hAnsi="Times New Roman" w:cs="Times New Roman"/>
          <w:sz w:val="28"/>
          <w:szCs w:val="28"/>
          <w:highlight w:val="cyan"/>
        </w:rPr>
        <w:br w:type="page"/>
      </w:r>
      <w:r w:rsidRPr="002852FF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852FF" w:rsidRPr="0081046E" w:rsidRDefault="002852FF" w:rsidP="002852FF">
      <w:pPr>
        <w:jc w:val="right"/>
        <w:rPr>
          <w:rFonts w:ascii="Times New Roman" w:hAnsi="Times New Roman" w:cs="Times New Roman"/>
          <w:sz w:val="28"/>
          <w:szCs w:val="28"/>
        </w:rPr>
      </w:pPr>
      <w:r w:rsidRPr="00F21E79">
        <w:rPr>
          <w:rFonts w:ascii="Times New Roman" w:hAnsi="Times New Roman" w:cs="Times New Roman"/>
          <w:sz w:val="28"/>
          <w:szCs w:val="28"/>
        </w:rPr>
        <w:t>к положению «</w:t>
      </w:r>
      <w:r w:rsidRPr="0081046E">
        <w:rPr>
          <w:rFonts w:ascii="Times New Roman" w:hAnsi="Times New Roman" w:cs="Times New Roman"/>
          <w:sz w:val="28"/>
          <w:szCs w:val="28"/>
        </w:rPr>
        <w:t>О порядке и случаях перехода лиц, обучающихся</w:t>
      </w:r>
    </w:p>
    <w:p w:rsidR="002852FF" w:rsidRPr="0081046E" w:rsidRDefault="002852FF" w:rsidP="002852F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046E">
        <w:rPr>
          <w:rFonts w:ascii="Times New Roman" w:hAnsi="Times New Roman" w:cs="Times New Roman"/>
          <w:sz w:val="28"/>
          <w:szCs w:val="28"/>
        </w:rPr>
        <w:t>по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46E">
        <w:rPr>
          <w:rFonts w:ascii="Times New Roman" w:hAnsi="Times New Roman" w:cs="Times New Roman"/>
          <w:sz w:val="28"/>
          <w:szCs w:val="28"/>
        </w:rPr>
        <w:t>среднего профессионального и высшего образования, с платного обучения на обучение за счет средств</w:t>
      </w:r>
    </w:p>
    <w:p w:rsidR="002852FF" w:rsidRPr="0081046E" w:rsidRDefault="002852FF" w:rsidP="002852F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1046E">
        <w:rPr>
          <w:rFonts w:ascii="Times New Roman" w:hAnsi="Times New Roman" w:cs="Times New Roman"/>
          <w:b w:val="0"/>
          <w:sz w:val="28"/>
          <w:szCs w:val="28"/>
        </w:rPr>
        <w:t>бюджетных ассигнований федерального бюджета, бюджетов субъектов Российской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1046E">
        <w:rPr>
          <w:rFonts w:ascii="Times New Roman" w:hAnsi="Times New Roman" w:cs="Times New Roman"/>
          <w:b w:val="0"/>
          <w:sz w:val="28"/>
          <w:szCs w:val="28"/>
        </w:rPr>
        <w:t>Федерации и местных бюджетов либо за счет собственных</w:t>
      </w:r>
    </w:p>
    <w:p w:rsidR="002852FF" w:rsidRPr="0081046E" w:rsidRDefault="002852FF" w:rsidP="002852F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1046E">
        <w:rPr>
          <w:rFonts w:ascii="Times New Roman" w:hAnsi="Times New Roman" w:cs="Times New Roman"/>
          <w:b w:val="0"/>
          <w:sz w:val="28"/>
          <w:szCs w:val="28"/>
        </w:rPr>
        <w:t>средств организации, осуществляющей образовательную</w:t>
      </w:r>
    </w:p>
    <w:p w:rsidR="002852FF" w:rsidRPr="0081046E" w:rsidRDefault="002852FF" w:rsidP="002852F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1046E">
        <w:rPr>
          <w:rFonts w:ascii="Times New Roman" w:hAnsi="Times New Roman" w:cs="Times New Roman"/>
          <w:b w:val="0"/>
          <w:sz w:val="28"/>
          <w:szCs w:val="28"/>
        </w:rPr>
        <w:t>деятельность, в том числе средств, полученных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1046E">
        <w:rPr>
          <w:rFonts w:ascii="Times New Roman" w:hAnsi="Times New Roman" w:cs="Times New Roman"/>
          <w:b w:val="0"/>
          <w:sz w:val="28"/>
          <w:szCs w:val="28"/>
        </w:rPr>
        <w:t>от приносящей доход деятельности, добровольных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1046E">
        <w:rPr>
          <w:rFonts w:ascii="Times New Roman" w:hAnsi="Times New Roman" w:cs="Times New Roman"/>
          <w:b w:val="0"/>
          <w:sz w:val="28"/>
          <w:szCs w:val="28"/>
        </w:rPr>
        <w:t>пожертвований и целевых взносов физических</w:t>
      </w:r>
    </w:p>
    <w:p w:rsidR="002852FF" w:rsidRPr="00F6006D" w:rsidRDefault="002852FF" w:rsidP="002852FF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81046E">
        <w:rPr>
          <w:rFonts w:ascii="Times New Roman" w:hAnsi="Times New Roman" w:cs="Times New Roman"/>
          <w:b w:val="0"/>
          <w:sz w:val="28"/>
          <w:szCs w:val="28"/>
        </w:rPr>
        <w:t>и (или) юридических лиц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624A1" w:rsidRPr="00233C14" w:rsidRDefault="00F624A1" w:rsidP="00F624A1">
      <w:pPr>
        <w:suppressAutoHyphens/>
        <w:ind w:left="4253"/>
        <w:jc w:val="both"/>
        <w:rPr>
          <w:rFonts w:ascii="Times New Roman" w:hAnsi="Times New Roman" w:cs="Times New Roman"/>
          <w:i/>
          <w:sz w:val="28"/>
          <w:szCs w:val="28"/>
          <w:highlight w:val="cyan"/>
        </w:rPr>
      </w:pPr>
    </w:p>
    <w:p w:rsidR="00F624A1" w:rsidRPr="002852FF" w:rsidRDefault="00F624A1" w:rsidP="00F624A1">
      <w:pPr>
        <w:suppressAutoHyphens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52FF">
        <w:rPr>
          <w:rFonts w:ascii="Times New Roman" w:hAnsi="Times New Roman" w:cs="Times New Roman"/>
          <w:i/>
          <w:sz w:val="28"/>
          <w:szCs w:val="28"/>
        </w:rPr>
        <w:t>Справочный перечень документов для заявителей</w:t>
      </w:r>
    </w:p>
    <w:p w:rsidR="00F624A1" w:rsidRPr="002852FF" w:rsidRDefault="00F624A1" w:rsidP="00F624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24A1" w:rsidRPr="002852FF" w:rsidRDefault="00F624A1" w:rsidP="00F624A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52FF">
        <w:rPr>
          <w:rFonts w:ascii="Times New Roman" w:hAnsi="Times New Roman" w:cs="Times New Roman"/>
          <w:sz w:val="28"/>
          <w:szCs w:val="28"/>
        </w:rPr>
        <w:t>Справочный перечень документов для заявителей, относящихся к категориям:</w:t>
      </w:r>
    </w:p>
    <w:p w:rsidR="00F624A1" w:rsidRPr="002852FF" w:rsidRDefault="00F624A1" w:rsidP="00F624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24A1" w:rsidRPr="002852FF" w:rsidRDefault="00F624A1" w:rsidP="00F624A1">
      <w:pPr>
        <w:pStyle w:val="af1"/>
        <w:numPr>
          <w:ilvl w:val="0"/>
          <w:numId w:val="21"/>
        </w:numPr>
        <w:spacing w:after="200" w:line="276" w:lineRule="auto"/>
        <w:jc w:val="both"/>
        <w:rPr>
          <w:sz w:val="28"/>
          <w:szCs w:val="28"/>
        </w:rPr>
      </w:pPr>
      <w:r w:rsidRPr="002852FF">
        <w:rPr>
          <w:sz w:val="28"/>
          <w:szCs w:val="28"/>
        </w:rPr>
        <w:t>Дети сироты и дети, оставшиеся без попечения родителей, лица из числа детей-сирот и детей, оставшихся без попечения родителей:</w:t>
      </w:r>
    </w:p>
    <w:p w:rsidR="00F624A1" w:rsidRPr="002852FF" w:rsidRDefault="00F624A1" w:rsidP="002852FF">
      <w:pPr>
        <w:pStyle w:val="af1"/>
        <w:ind w:left="0" w:firstLine="720"/>
        <w:jc w:val="both"/>
        <w:rPr>
          <w:sz w:val="28"/>
          <w:szCs w:val="28"/>
        </w:rPr>
      </w:pPr>
      <w:r w:rsidRPr="002852FF">
        <w:rPr>
          <w:sz w:val="28"/>
          <w:szCs w:val="28"/>
        </w:rPr>
        <w:t>- копия свидетельства о рождении заявителя;</w:t>
      </w:r>
    </w:p>
    <w:p w:rsidR="00F624A1" w:rsidRPr="002852FF" w:rsidRDefault="00F624A1" w:rsidP="002852FF">
      <w:pPr>
        <w:pStyle w:val="af1"/>
        <w:ind w:left="0" w:firstLine="720"/>
        <w:jc w:val="both"/>
        <w:rPr>
          <w:sz w:val="28"/>
          <w:szCs w:val="28"/>
        </w:rPr>
      </w:pPr>
      <w:r w:rsidRPr="002852FF">
        <w:rPr>
          <w:sz w:val="28"/>
          <w:szCs w:val="28"/>
        </w:rPr>
        <w:t>- копия свидетельства о смерти родителей (для детей-сирот и лиц из числа детей-сирот);</w:t>
      </w:r>
    </w:p>
    <w:p w:rsidR="00F624A1" w:rsidRPr="002852FF" w:rsidRDefault="00F624A1" w:rsidP="002852FF">
      <w:pPr>
        <w:pStyle w:val="af1"/>
        <w:ind w:left="0" w:firstLine="720"/>
        <w:jc w:val="both"/>
        <w:rPr>
          <w:sz w:val="28"/>
          <w:szCs w:val="28"/>
        </w:rPr>
      </w:pPr>
      <w:r w:rsidRPr="002852FF">
        <w:rPr>
          <w:sz w:val="28"/>
          <w:szCs w:val="28"/>
        </w:rPr>
        <w:t>- документ, выданный органом опеки и попечительства не позднее чем за 2 месяца до дня представления заявления о переходе с платного обучения на бесплатное, подтверждающий отнесение заявителя к категории детей, оставшихся без попечения родителей или лиц из числа детей, оставшихся без попечения родителей.</w:t>
      </w:r>
    </w:p>
    <w:p w:rsidR="00F624A1" w:rsidRPr="002852FF" w:rsidRDefault="00F624A1" w:rsidP="002852FF">
      <w:pPr>
        <w:pStyle w:val="af1"/>
        <w:ind w:left="0" w:firstLine="720"/>
        <w:jc w:val="both"/>
        <w:rPr>
          <w:sz w:val="28"/>
          <w:szCs w:val="28"/>
        </w:rPr>
      </w:pPr>
    </w:p>
    <w:p w:rsidR="00F624A1" w:rsidRPr="002852FF" w:rsidRDefault="00F624A1" w:rsidP="00F624A1">
      <w:pPr>
        <w:pStyle w:val="af1"/>
        <w:numPr>
          <w:ilvl w:val="0"/>
          <w:numId w:val="21"/>
        </w:numPr>
        <w:spacing w:after="200" w:line="276" w:lineRule="auto"/>
        <w:jc w:val="both"/>
        <w:rPr>
          <w:sz w:val="28"/>
          <w:szCs w:val="28"/>
        </w:rPr>
      </w:pPr>
      <w:r w:rsidRPr="002852FF">
        <w:rPr>
          <w:sz w:val="28"/>
          <w:szCs w:val="28"/>
        </w:rPr>
        <w:t>Граждане в возрасте до двадцати лет, имеющие только одного родителя - инвалида I группы, если среднедушевой доход семьи ниже величины прожиточного минимума, установленного в соответствующем субъекте Российской Федерации:</w:t>
      </w:r>
    </w:p>
    <w:p w:rsidR="00F624A1" w:rsidRPr="002852FF" w:rsidRDefault="00F624A1" w:rsidP="002852FF">
      <w:pPr>
        <w:pStyle w:val="af1"/>
        <w:ind w:left="0" w:firstLine="720"/>
        <w:jc w:val="both"/>
        <w:rPr>
          <w:sz w:val="28"/>
          <w:szCs w:val="28"/>
        </w:rPr>
      </w:pPr>
      <w:r w:rsidRPr="002852FF">
        <w:rPr>
          <w:sz w:val="28"/>
          <w:szCs w:val="28"/>
        </w:rPr>
        <w:t>- копия свидетельства о рождении заявителя;</w:t>
      </w:r>
    </w:p>
    <w:p w:rsidR="00F624A1" w:rsidRPr="002852FF" w:rsidRDefault="00F624A1" w:rsidP="002852FF">
      <w:pPr>
        <w:pStyle w:val="af1"/>
        <w:ind w:left="0" w:firstLine="720"/>
        <w:jc w:val="both"/>
        <w:rPr>
          <w:sz w:val="28"/>
          <w:szCs w:val="28"/>
        </w:rPr>
      </w:pPr>
      <w:r w:rsidRPr="002852FF">
        <w:rPr>
          <w:sz w:val="28"/>
          <w:szCs w:val="28"/>
        </w:rPr>
        <w:t>- копия свидетельства о смерти и (или) решения суда о лишении родительских прав одного из родителей;</w:t>
      </w:r>
    </w:p>
    <w:p w:rsidR="00F624A1" w:rsidRPr="002852FF" w:rsidRDefault="00F624A1" w:rsidP="002852FF">
      <w:pPr>
        <w:pStyle w:val="af1"/>
        <w:ind w:left="0" w:firstLine="720"/>
        <w:jc w:val="both"/>
        <w:rPr>
          <w:sz w:val="28"/>
          <w:szCs w:val="28"/>
        </w:rPr>
      </w:pPr>
      <w:r w:rsidRPr="002852FF">
        <w:rPr>
          <w:sz w:val="28"/>
          <w:szCs w:val="28"/>
        </w:rPr>
        <w:t xml:space="preserve">- копия паспорта родителя-инвалида </w:t>
      </w:r>
      <w:r w:rsidRPr="002852FF">
        <w:rPr>
          <w:sz w:val="28"/>
          <w:szCs w:val="28"/>
          <w:lang w:val="en-US"/>
        </w:rPr>
        <w:t>I</w:t>
      </w:r>
      <w:r w:rsidRPr="002852FF">
        <w:rPr>
          <w:sz w:val="28"/>
          <w:szCs w:val="28"/>
        </w:rPr>
        <w:t xml:space="preserve"> группы;</w:t>
      </w:r>
    </w:p>
    <w:p w:rsidR="00F624A1" w:rsidRPr="002852FF" w:rsidRDefault="00F624A1" w:rsidP="002852FF">
      <w:pPr>
        <w:pStyle w:val="af1"/>
        <w:ind w:left="0" w:firstLine="720"/>
        <w:jc w:val="both"/>
        <w:rPr>
          <w:sz w:val="28"/>
          <w:szCs w:val="28"/>
        </w:rPr>
      </w:pPr>
      <w:r w:rsidRPr="002852FF">
        <w:rPr>
          <w:sz w:val="28"/>
          <w:szCs w:val="28"/>
        </w:rPr>
        <w:t xml:space="preserve">- документ, подтверждающий инвалидность родителя </w:t>
      </w:r>
      <w:r w:rsidRPr="002852FF">
        <w:rPr>
          <w:sz w:val="28"/>
          <w:szCs w:val="28"/>
          <w:lang w:val="en-US"/>
        </w:rPr>
        <w:t>I</w:t>
      </w:r>
      <w:r w:rsidRPr="002852FF">
        <w:rPr>
          <w:sz w:val="28"/>
          <w:szCs w:val="28"/>
        </w:rPr>
        <w:t xml:space="preserve"> группы, выданная соответствующим органом не позднее, чем за 2 месяца до предоставления заявления о переходе с платного обучения на бесплатное;</w:t>
      </w:r>
    </w:p>
    <w:p w:rsidR="00F624A1" w:rsidRPr="002852FF" w:rsidRDefault="00F624A1" w:rsidP="002852FF">
      <w:pPr>
        <w:pStyle w:val="af1"/>
        <w:ind w:left="0" w:firstLine="720"/>
        <w:jc w:val="both"/>
        <w:rPr>
          <w:sz w:val="28"/>
          <w:szCs w:val="28"/>
        </w:rPr>
      </w:pPr>
      <w:r w:rsidRPr="002852FF">
        <w:rPr>
          <w:sz w:val="28"/>
          <w:szCs w:val="28"/>
        </w:rPr>
        <w:t>- справка о доходе, выданная соответствующим органом не позднее, чем за 2 месяца до предоставления заявления о переходе с платного обучения на бесплатное;</w:t>
      </w:r>
    </w:p>
    <w:p w:rsidR="00F624A1" w:rsidRPr="002852FF" w:rsidRDefault="00F624A1" w:rsidP="002852FF">
      <w:pPr>
        <w:pStyle w:val="af1"/>
        <w:ind w:left="0" w:firstLine="720"/>
        <w:jc w:val="both"/>
        <w:rPr>
          <w:sz w:val="28"/>
          <w:szCs w:val="28"/>
        </w:rPr>
      </w:pPr>
      <w:r w:rsidRPr="002852FF">
        <w:rPr>
          <w:sz w:val="28"/>
          <w:szCs w:val="28"/>
        </w:rPr>
        <w:t>- справка о составе семьи, выданная соответствующим органом не позднее, чем за 2 месяца до предоставления заявления о переходе с платного обучения на бесплатное.</w:t>
      </w:r>
    </w:p>
    <w:p w:rsidR="00F624A1" w:rsidRPr="002852FF" w:rsidRDefault="00F624A1" w:rsidP="002852FF">
      <w:pPr>
        <w:pStyle w:val="af1"/>
        <w:ind w:left="0" w:firstLine="720"/>
        <w:jc w:val="both"/>
        <w:rPr>
          <w:sz w:val="28"/>
          <w:szCs w:val="28"/>
        </w:rPr>
      </w:pPr>
    </w:p>
    <w:p w:rsidR="00F624A1" w:rsidRPr="002852FF" w:rsidRDefault="00F624A1" w:rsidP="00F624A1">
      <w:pPr>
        <w:pStyle w:val="af1"/>
        <w:numPr>
          <w:ilvl w:val="0"/>
          <w:numId w:val="21"/>
        </w:numPr>
        <w:spacing w:after="200" w:line="276" w:lineRule="auto"/>
        <w:jc w:val="both"/>
        <w:rPr>
          <w:sz w:val="28"/>
          <w:szCs w:val="28"/>
        </w:rPr>
      </w:pPr>
      <w:r w:rsidRPr="002852FF">
        <w:rPr>
          <w:sz w:val="28"/>
          <w:szCs w:val="28"/>
        </w:rPr>
        <w:t>Женщины, родившие ребенка в период обучения:</w:t>
      </w:r>
    </w:p>
    <w:p w:rsidR="00F624A1" w:rsidRPr="002852FF" w:rsidRDefault="00F624A1" w:rsidP="002852FF">
      <w:pPr>
        <w:pStyle w:val="af1"/>
        <w:ind w:left="0" w:firstLine="720"/>
        <w:jc w:val="both"/>
        <w:rPr>
          <w:sz w:val="28"/>
          <w:szCs w:val="28"/>
        </w:rPr>
      </w:pPr>
      <w:r w:rsidRPr="002852FF">
        <w:rPr>
          <w:sz w:val="28"/>
          <w:szCs w:val="28"/>
        </w:rPr>
        <w:lastRenderedPageBreak/>
        <w:t>- копия свидетельства о рождении ребенка.</w:t>
      </w:r>
    </w:p>
    <w:p w:rsidR="00F624A1" w:rsidRPr="002852FF" w:rsidRDefault="00F624A1" w:rsidP="00F624A1">
      <w:pPr>
        <w:pStyle w:val="af1"/>
        <w:jc w:val="both"/>
        <w:rPr>
          <w:sz w:val="28"/>
          <w:szCs w:val="28"/>
        </w:rPr>
      </w:pPr>
    </w:p>
    <w:p w:rsidR="00F624A1" w:rsidRPr="002852FF" w:rsidRDefault="00F624A1" w:rsidP="00F624A1">
      <w:pPr>
        <w:pStyle w:val="af1"/>
        <w:numPr>
          <w:ilvl w:val="0"/>
          <w:numId w:val="21"/>
        </w:numPr>
        <w:spacing w:after="200" w:line="276" w:lineRule="auto"/>
        <w:jc w:val="both"/>
        <w:rPr>
          <w:sz w:val="28"/>
          <w:szCs w:val="28"/>
        </w:rPr>
      </w:pPr>
      <w:r w:rsidRPr="002852FF">
        <w:rPr>
          <w:sz w:val="28"/>
          <w:szCs w:val="28"/>
        </w:rPr>
        <w:t>Утрата обучающимся в период обучения одного или обоих родителей (законных представителей) или единственного родителя (законного представителя):</w:t>
      </w:r>
    </w:p>
    <w:p w:rsidR="00F624A1" w:rsidRPr="002852FF" w:rsidRDefault="00F624A1" w:rsidP="002852FF">
      <w:pPr>
        <w:pStyle w:val="af1"/>
        <w:ind w:left="0" w:firstLine="720"/>
        <w:jc w:val="both"/>
        <w:rPr>
          <w:sz w:val="28"/>
          <w:szCs w:val="28"/>
        </w:rPr>
      </w:pPr>
      <w:r w:rsidRPr="002852FF">
        <w:rPr>
          <w:sz w:val="28"/>
          <w:szCs w:val="28"/>
        </w:rPr>
        <w:t>- копия свидетельства о рождении заявителя;</w:t>
      </w:r>
    </w:p>
    <w:p w:rsidR="00F624A1" w:rsidRPr="002852FF" w:rsidRDefault="00F624A1" w:rsidP="002852FF">
      <w:pPr>
        <w:pStyle w:val="af1"/>
        <w:ind w:left="0" w:firstLine="720"/>
        <w:jc w:val="both"/>
        <w:rPr>
          <w:sz w:val="28"/>
          <w:szCs w:val="28"/>
        </w:rPr>
      </w:pPr>
      <w:r w:rsidRPr="002852FF">
        <w:rPr>
          <w:sz w:val="28"/>
          <w:szCs w:val="28"/>
        </w:rPr>
        <w:t>- копия свидетельства о смерти родителя/ей.</w:t>
      </w:r>
    </w:p>
    <w:p w:rsidR="00F624A1" w:rsidRPr="002852FF" w:rsidRDefault="00F624A1" w:rsidP="00F624A1">
      <w:pPr>
        <w:pStyle w:val="af1"/>
        <w:jc w:val="both"/>
        <w:rPr>
          <w:sz w:val="28"/>
          <w:szCs w:val="28"/>
        </w:rPr>
      </w:pPr>
    </w:p>
    <w:p w:rsidR="00F624A1" w:rsidRPr="002852FF" w:rsidRDefault="00F624A1" w:rsidP="00F624A1">
      <w:pPr>
        <w:pStyle w:val="af1"/>
        <w:numPr>
          <w:ilvl w:val="0"/>
          <w:numId w:val="21"/>
        </w:numPr>
        <w:spacing w:after="200" w:line="276" w:lineRule="auto"/>
        <w:jc w:val="both"/>
        <w:rPr>
          <w:sz w:val="28"/>
          <w:szCs w:val="28"/>
        </w:rPr>
      </w:pPr>
      <w:r w:rsidRPr="002852FF">
        <w:rPr>
          <w:sz w:val="28"/>
          <w:szCs w:val="28"/>
        </w:rPr>
        <w:t>Дети лиц, принимающих или принимавших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– специальная военная операция):</w:t>
      </w:r>
    </w:p>
    <w:p w:rsidR="00F624A1" w:rsidRPr="002852FF" w:rsidRDefault="00F624A1" w:rsidP="002852FF">
      <w:pPr>
        <w:pStyle w:val="af1"/>
        <w:ind w:left="0" w:firstLine="720"/>
        <w:jc w:val="both"/>
        <w:rPr>
          <w:sz w:val="28"/>
          <w:szCs w:val="28"/>
        </w:rPr>
      </w:pPr>
      <w:r w:rsidRPr="002852FF">
        <w:rPr>
          <w:sz w:val="28"/>
          <w:szCs w:val="28"/>
        </w:rPr>
        <w:t>- копия свидетельства о рождении заявителя;</w:t>
      </w:r>
    </w:p>
    <w:p w:rsidR="00F624A1" w:rsidRPr="002852FF" w:rsidRDefault="00F624A1" w:rsidP="002852FF">
      <w:pPr>
        <w:pStyle w:val="af1"/>
        <w:ind w:left="0" w:firstLine="720"/>
        <w:jc w:val="both"/>
        <w:rPr>
          <w:sz w:val="28"/>
          <w:szCs w:val="28"/>
        </w:rPr>
      </w:pPr>
      <w:r w:rsidRPr="002852FF">
        <w:rPr>
          <w:sz w:val="28"/>
          <w:szCs w:val="28"/>
        </w:rPr>
        <w:t xml:space="preserve">- копия паспорта родителя-участника в специальной военной операции: </w:t>
      </w:r>
    </w:p>
    <w:p w:rsidR="00F624A1" w:rsidRPr="002852FF" w:rsidRDefault="00F624A1" w:rsidP="002852FF">
      <w:pPr>
        <w:pStyle w:val="af1"/>
        <w:ind w:left="0" w:firstLine="720"/>
        <w:jc w:val="both"/>
        <w:rPr>
          <w:sz w:val="28"/>
          <w:szCs w:val="28"/>
        </w:rPr>
      </w:pPr>
      <w:r w:rsidRPr="002852FF">
        <w:rPr>
          <w:sz w:val="28"/>
          <w:szCs w:val="28"/>
        </w:rPr>
        <w:t>- документ, подтверждающий участие родителя/ей в специальной военной операции.</w:t>
      </w:r>
    </w:p>
    <w:p w:rsidR="00F624A1" w:rsidRPr="002852FF" w:rsidRDefault="00F624A1" w:rsidP="00F624A1">
      <w:pPr>
        <w:pStyle w:val="af1"/>
        <w:jc w:val="both"/>
        <w:rPr>
          <w:sz w:val="28"/>
          <w:szCs w:val="28"/>
        </w:rPr>
      </w:pPr>
    </w:p>
    <w:p w:rsidR="00F624A1" w:rsidRPr="002852FF" w:rsidRDefault="00F624A1" w:rsidP="00F624A1">
      <w:pPr>
        <w:pStyle w:val="af1"/>
        <w:numPr>
          <w:ilvl w:val="0"/>
          <w:numId w:val="21"/>
        </w:numPr>
        <w:spacing w:after="200" w:line="276" w:lineRule="auto"/>
        <w:jc w:val="both"/>
        <w:rPr>
          <w:sz w:val="28"/>
          <w:szCs w:val="28"/>
        </w:rPr>
      </w:pPr>
      <w:r w:rsidRPr="002852FF">
        <w:rPr>
          <w:sz w:val="28"/>
          <w:szCs w:val="28"/>
        </w:rPr>
        <w:t>Участник специальной военной операции:</w:t>
      </w:r>
    </w:p>
    <w:p w:rsidR="00F624A1" w:rsidRPr="00233C14" w:rsidRDefault="00F624A1" w:rsidP="002852FF">
      <w:pPr>
        <w:pStyle w:val="af1"/>
        <w:ind w:left="0" w:firstLine="720"/>
        <w:jc w:val="both"/>
        <w:rPr>
          <w:sz w:val="28"/>
          <w:szCs w:val="28"/>
        </w:rPr>
      </w:pPr>
      <w:r w:rsidRPr="002852FF">
        <w:rPr>
          <w:sz w:val="28"/>
          <w:szCs w:val="28"/>
        </w:rPr>
        <w:t>- документ, подтверждающий участие в специальной военной операции.</w:t>
      </w:r>
    </w:p>
    <w:p w:rsidR="00F624A1" w:rsidRPr="00233C14" w:rsidRDefault="00F624A1" w:rsidP="00F624A1">
      <w:pPr>
        <w:pStyle w:val="af1"/>
        <w:jc w:val="both"/>
        <w:rPr>
          <w:sz w:val="28"/>
          <w:szCs w:val="28"/>
        </w:rPr>
      </w:pPr>
    </w:p>
    <w:p w:rsidR="00F624A1" w:rsidRPr="00233C14" w:rsidRDefault="00F624A1" w:rsidP="00F624A1">
      <w:pPr>
        <w:pStyle w:val="af1"/>
        <w:jc w:val="both"/>
        <w:rPr>
          <w:sz w:val="28"/>
          <w:szCs w:val="28"/>
        </w:rPr>
      </w:pPr>
    </w:p>
    <w:p w:rsidR="00F624A1" w:rsidRPr="00233C14" w:rsidRDefault="00F624A1" w:rsidP="00F624A1">
      <w:pPr>
        <w:pStyle w:val="af1"/>
        <w:jc w:val="both"/>
        <w:rPr>
          <w:sz w:val="28"/>
          <w:szCs w:val="28"/>
        </w:rPr>
      </w:pPr>
    </w:p>
    <w:p w:rsidR="00F624A1" w:rsidRPr="00233C14" w:rsidRDefault="00F624A1" w:rsidP="00F624A1">
      <w:pPr>
        <w:tabs>
          <w:tab w:val="left" w:pos="2777"/>
          <w:tab w:val="center" w:pos="476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624A1" w:rsidRPr="00233C14" w:rsidRDefault="00F624A1" w:rsidP="00F624A1">
      <w:pPr>
        <w:rPr>
          <w:rFonts w:ascii="Times New Roman" w:hAnsi="Times New Roman" w:cs="Times New Roman"/>
          <w:sz w:val="28"/>
          <w:szCs w:val="28"/>
        </w:rPr>
      </w:pPr>
    </w:p>
    <w:p w:rsidR="00F624A1" w:rsidRPr="00233C14" w:rsidRDefault="00F624A1" w:rsidP="00F624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24A1" w:rsidRPr="00233C14" w:rsidRDefault="00F624A1" w:rsidP="0011746F">
      <w:pPr>
        <w:pStyle w:val="24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sectPr w:rsidR="00F624A1" w:rsidRPr="00233C14" w:rsidSect="007339B7">
      <w:footerReference w:type="default" r:id="rId10"/>
      <w:pgSz w:w="11900" w:h="16840"/>
      <w:pgMar w:top="851" w:right="794" w:bottom="851" w:left="1641" w:header="0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AD3" w:rsidRDefault="00BB4AD3">
      <w:r>
        <w:separator/>
      </w:r>
    </w:p>
  </w:endnote>
  <w:endnote w:type="continuationSeparator" w:id="0">
    <w:p w:rsidR="00BB4AD3" w:rsidRDefault="00BB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AD3" w:rsidRDefault="00BB4AD3">
    <w:pPr>
      <w:pStyle w:val="af"/>
      <w:jc w:val="right"/>
    </w:pPr>
  </w:p>
  <w:p w:rsidR="00BB4AD3" w:rsidRDefault="00BB4AD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AD3" w:rsidRDefault="00BB4AD3">
      <w:r>
        <w:separator/>
      </w:r>
    </w:p>
  </w:footnote>
  <w:footnote w:type="continuationSeparator" w:id="0">
    <w:p w:rsidR="00BB4AD3" w:rsidRDefault="00BB4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1AE"/>
    <w:multiLevelType w:val="multilevel"/>
    <w:tmpl w:val="A9B05594"/>
    <w:lvl w:ilvl="0">
      <w:start w:val="2"/>
      <w:numFmt w:val="decimal"/>
      <w:lvlText w:val="%1."/>
      <w:lvlJc w:val="left"/>
      <w:pPr>
        <w:ind w:left="527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 w15:restartNumberingAfterBreak="0">
    <w:nsid w:val="05360F4F"/>
    <w:multiLevelType w:val="multilevel"/>
    <w:tmpl w:val="0A860E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73CA8"/>
    <w:multiLevelType w:val="hybridMultilevel"/>
    <w:tmpl w:val="01D0C9A0"/>
    <w:lvl w:ilvl="0" w:tplc="C28E35B6">
      <w:start w:val="10"/>
      <w:numFmt w:val="decimal"/>
      <w:lvlText w:val="%1."/>
      <w:lvlJc w:val="left"/>
      <w:pPr>
        <w:ind w:left="321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1B844BDA"/>
    <w:multiLevelType w:val="multilevel"/>
    <w:tmpl w:val="98661BFC"/>
    <w:lvl w:ilvl="0">
      <w:start w:val="1"/>
      <w:numFmt w:val="decimal"/>
      <w:lvlText w:val="%1."/>
      <w:lvlJc w:val="left"/>
      <w:pPr>
        <w:ind w:left="64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64" w:hanging="2160"/>
      </w:pPr>
      <w:rPr>
        <w:rFonts w:hint="default"/>
      </w:rPr>
    </w:lvl>
  </w:abstractNum>
  <w:abstractNum w:abstractNumId="4" w15:restartNumberingAfterBreak="0">
    <w:nsid w:val="246A36BF"/>
    <w:multiLevelType w:val="multilevel"/>
    <w:tmpl w:val="9ACC33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AF6B53"/>
    <w:multiLevelType w:val="hybridMultilevel"/>
    <w:tmpl w:val="F474A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22126"/>
    <w:multiLevelType w:val="multilevel"/>
    <w:tmpl w:val="E32E1B62"/>
    <w:lvl w:ilvl="0">
      <w:start w:val="1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59B49AD"/>
    <w:multiLevelType w:val="hybridMultilevel"/>
    <w:tmpl w:val="475030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47FF3"/>
    <w:multiLevelType w:val="multilevel"/>
    <w:tmpl w:val="A8822D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3B2C4A13"/>
    <w:multiLevelType w:val="hybridMultilevel"/>
    <w:tmpl w:val="0B1A2F36"/>
    <w:lvl w:ilvl="0" w:tplc="55007A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"/>
        </w:tabs>
        <w:ind w:left="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</w:abstractNum>
  <w:abstractNum w:abstractNumId="10" w15:restartNumberingAfterBreak="0">
    <w:nsid w:val="43984F54"/>
    <w:multiLevelType w:val="multilevel"/>
    <w:tmpl w:val="A09C27C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FF4AE6"/>
    <w:multiLevelType w:val="multilevel"/>
    <w:tmpl w:val="DC4C04F0"/>
    <w:lvl w:ilvl="0">
      <w:start w:val="1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52727BB"/>
    <w:multiLevelType w:val="multilevel"/>
    <w:tmpl w:val="0D54D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6154B0"/>
    <w:multiLevelType w:val="multilevel"/>
    <w:tmpl w:val="71788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9275F5"/>
    <w:multiLevelType w:val="multilevel"/>
    <w:tmpl w:val="1A7C6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9B71328"/>
    <w:multiLevelType w:val="hybridMultilevel"/>
    <w:tmpl w:val="3DCE7B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E5A95"/>
    <w:multiLevelType w:val="multilevel"/>
    <w:tmpl w:val="9982B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3CE2071"/>
    <w:multiLevelType w:val="hybridMultilevel"/>
    <w:tmpl w:val="A8AEC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22628"/>
    <w:multiLevelType w:val="multilevel"/>
    <w:tmpl w:val="DC4C04F0"/>
    <w:lvl w:ilvl="0">
      <w:start w:val="1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76166DD4"/>
    <w:multiLevelType w:val="multilevel"/>
    <w:tmpl w:val="9866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8407513"/>
    <w:multiLevelType w:val="hybridMultilevel"/>
    <w:tmpl w:val="5434D8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10"/>
  </w:num>
  <w:num w:numId="5">
    <w:abstractNumId w:val="4"/>
  </w:num>
  <w:num w:numId="6">
    <w:abstractNumId w:val="20"/>
  </w:num>
  <w:num w:numId="7">
    <w:abstractNumId w:val="7"/>
  </w:num>
  <w:num w:numId="8">
    <w:abstractNumId w:val="15"/>
  </w:num>
  <w:num w:numId="9">
    <w:abstractNumId w:val="8"/>
  </w:num>
  <w:num w:numId="10">
    <w:abstractNumId w:val="0"/>
  </w:num>
  <w:num w:numId="11">
    <w:abstractNumId w:val="2"/>
  </w:num>
  <w:num w:numId="12">
    <w:abstractNumId w:val="3"/>
  </w:num>
  <w:num w:numId="13">
    <w:abstractNumId w:val="16"/>
  </w:num>
  <w:num w:numId="14">
    <w:abstractNumId w:val="13"/>
  </w:num>
  <w:num w:numId="15">
    <w:abstractNumId w:val="19"/>
  </w:num>
  <w:num w:numId="16">
    <w:abstractNumId w:val="11"/>
  </w:num>
  <w:num w:numId="17">
    <w:abstractNumId w:val="6"/>
  </w:num>
  <w:num w:numId="18">
    <w:abstractNumId w:val="17"/>
  </w:num>
  <w:num w:numId="19">
    <w:abstractNumId w:val="9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C4"/>
    <w:rsid w:val="00010DE2"/>
    <w:rsid w:val="00013257"/>
    <w:rsid w:val="00030998"/>
    <w:rsid w:val="00031366"/>
    <w:rsid w:val="00037B28"/>
    <w:rsid w:val="0004210E"/>
    <w:rsid w:val="0006521D"/>
    <w:rsid w:val="00071B5C"/>
    <w:rsid w:val="0008604B"/>
    <w:rsid w:val="00094A2D"/>
    <w:rsid w:val="000A6E3F"/>
    <w:rsid w:val="000B0AD0"/>
    <w:rsid w:val="000B5BDB"/>
    <w:rsid w:val="000C10F1"/>
    <w:rsid w:val="000D3A34"/>
    <w:rsid w:val="000D57EB"/>
    <w:rsid w:val="000D7990"/>
    <w:rsid w:val="000E0203"/>
    <w:rsid w:val="000E3884"/>
    <w:rsid w:val="000F2156"/>
    <w:rsid w:val="000F21AE"/>
    <w:rsid w:val="00111CC4"/>
    <w:rsid w:val="00114D65"/>
    <w:rsid w:val="0011746F"/>
    <w:rsid w:val="00124B98"/>
    <w:rsid w:val="001264FA"/>
    <w:rsid w:val="00130EAC"/>
    <w:rsid w:val="00132619"/>
    <w:rsid w:val="00143921"/>
    <w:rsid w:val="00145DC4"/>
    <w:rsid w:val="0015022A"/>
    <w:rsid w:val="00164C00"/>
    <w:rsid w:val="00170B60"/>
    <w:rsid w:val="00180362"/>
    <w:rsid w:val="00180852"/>
    <w:rsid w:val="001850A8"/>
    <w:rsid w:val="00195D43"/>
    <w:rsid w:val="001972FF"/>
    <w:rsid w:val="001A2E8B"/>
    <w:rsid w:val="001A6CDE"/>
    <w:rsid w:val="001B19EB"/>
    <w:rsid w:val="001B1A2E"/>
    <w:rsid w:val="001B4D13"/>
    <w:rsid w:val="001C3BB7"/>
    <w:rsid w:val="001D19CA"/>
    <w:rsid w:val="001E2068"/>
    <w:rsid w:val="001F02C4"/>
    <w:rsid w:val="00215E21"/>
    <w:rsid w:val="0022056D"/>
    <w:rsid w:val="0022107B"/>
    <w:rsid w:val="00225935"/>
    <w:rsid w:val="00226A36"/>
    <w:rsid w:val="00233C14"/>
    <w:rsid w:val="00235EEF"/>
    <w:rsid w:val="00241A37"/>
    <w:rsid w:val="002514BB"/>
    <w:rsid w:val="002568DD"/>
    <w:rsid w:val="00266F68"/>
    <w:rsid w:val="00273395"/>
    <w:rsid w:val="0028142C"/>
    <w:rsid w:val="0028342B"/>
    <w:rsid w:val="002852FF"/>
    <w:rsid w:val="00286D0E"/>
    <w:rsid w:val="00290239"/>
    <w:rsid w:val="00297719"/>
    <w:rsid w:val="002D40AC"/>
    <w:rsid w:val="002D670E"/>
    <w:rsid w:val="002E2DC9"/>
    <w:rsid w:val="00300F82"/>
    <w:rsid w:val="0031409B"/>
    <w:rsid w:val="00340789"/>
    <w:rsid w:val="00345393"/>
    <w:rsid w:val="00361B68"/>
    <w:rsid w:val="00362E65"/>
    <w:rsid w:val="00363F7E"/>
    <w:rsid w:val="00373E4C"/>
    <w:rsid w:val="00374F6D"/>
    <w:rsid w:val="00384F92"/>
    <w:rsid w:val="00385212"/>
    <w:rsid w:val="003854D7"/>
    <w:rsid w:val="00387DBF"/>
    <w:rsid w:val="00396D36"/>
    <w:rsid w:val="003A2938"/>
    <w:rsid w:val="003A5601"/>
    <w:rsid w:val="003B05B2"/>
    <w:rsid w:val="003B6754"/>
    <w:rsid w:val="003C08AA"/>
    <w:rsid w:val="003C1516"/>
    <w:rsid w:val="003C37FF"/>
    <w:rsid w:val="003C7A81"/>
    <w:rsid w:val="003D2FB3"/>
    <w:rsid w:val="003D5E1C"/>
    <w:rsid w:val="003E0BD9"/>
    <w:rsid w:val="003E300B"/>
    <w:rsid w:val="003E4E20"/>
    <w:rsid w:val="003F0E1D"/>
    <w:rsid w:val="003F6386"/>
    <w:rsid w:val="00413656"/>
    <w:rsid w:val="00430091"/>
    <w:rsid w:val="0043143C"/>
    <w:rsid w:val="004327D0"/>
    <w:rsid w:val="00435809"/>
    <w:rsid w:val="00461C94"/>
    <w:rsid w:val="0046209D"/>
    <w:rsid w:val="00465FFF"/>
    <w:rsid w:val="00481680"/>
    <w:rsid w:val="00486998"/>
    <w:rsid w:val="00487D38"/>
    <w:rsid w:val="00497071"/>
    <w:rsid w:val="004A1518"/>
    <w:rsid w:val="004A501E"/>
    <w:rsid w:val="004B175B"/>
    <w:rsid w:val="004B4F53"/>
    <w:rsid w:val="004B69A9"/>
    <w:rsid w:val="004C1F6C"/>
    <w:rsid w:val="004C29DF"/>
    <w:rsid w:val="004C3204"/>
    <w:rsid w:val="004D435A"/>
    <w:rsid w:val="004E3CB1"/>
    <w:rsid w:val="004F1BDB"/>
    <w:rsid w:val="004F4F3A"/>
    <w:rsid w:val="00504522"/>
    <w:rsid w:val="005047BB"/>
    <w:rsid w:val="00507213"/>
    <w:rsid w:val="00513686"/>
    <w:rsid w:val="005140E6"/>
    <w:rsid w:val="0051530C"/>
    <w:rsid w:val="0052284B"/>
    <w:rsid w:val="00524408"/>
    <w:rsid w:val="00526CE9"/>
    <w:rsid w:val="00526FF5"/>
    <w:rsid w:val="00531B27"/>
    <w:rsid w:val="0053289F"/>
    <w:rsid w:val="00552CB7"/>
    <w:rsid w:val="0055497F"/>
    <w:rsid w:val="005570A8"/>
    <w:rsid w:val="005600A7"/>
    <w:rsid w:val="00562C5B"/>
    <w:rsid w:val="00563026"/>
    <w:rsid w:val="0056381A"/>
    <w:rsid w:val="00565B50"/>
    <w:rsid w:val="00574CCD"/>
    <w:rsid w:val="00576F56"/>
    <w:rsid w:val="005974A9"/>
    <w:rsid w:val="005B1E4B"/>
    <w:rsid w:val="005B2AA3"/>
    <w:rsid w:val="005B372C"/>
    <w:rsid w:val="005C3285"/>
    <w:rsid w:val="005C35BB"/>
    <w:rsid w:val="005C37DE"/>
    <w:rsid w:val="005C3BE1"/>
    <w:rsid w:val="005C42A2"/>
    <w:rsid w:val="005C7D5C"/>
    <w:rsid w:val="005E0D58"/>
    <w:rsid w:val="005E5565"/>
    <w:rsid w:val="005E57F6"/>
    <w:rsid w:val="00607637"/>
    <w:rsid w:val="00610C4D"/>
    <w:rsid w:val="00615457"/>
    <w:rsid w:val="0061777E"/>
    <w:rsid w:val="00640FE1"/>
    <w:rsid w:val="00646C9D"/>
    <w:rsid w:val="00647748"/>
    <w:rsid w:val="00650530"/>
    <w:rsid w:val="006551ED"/>
    <w:rsid w:val="00670516"/>
    <w:rsid w:val="00671774"/>
    <w:rsid w:val="006762C7"/>
    <w:rsid w:val="006867E1"/>
    <w:rsid w:val="00686D5E"/>
    <w:rsid w:val="00687156"/>
    <w:rsid w:val="0069489B"/>
    <w:rsid w:val="006A7E19"/>
    <w:rsid w:val="006A7E7F"/>
    <w:rsid w:val="006A7EFE"/>
    <w:rsid w:val="006B2BCA"/>
    <w:rsid w:val="006B506A"/>
    <w:rsid w:val="006B794F"/>
    <w:rsid w:val="006C17D8"/>
    <w:rsid w:val="006C4838"/>
    <w:rsid w:val="006D2A37"/>
    <w:rsid w:val="006D338A"/>
    <w:rsid w:val="006D75A3"/>
    <w:rsid w:val="006D7DE1"/>
    <w:rsid w:val="006E66EE"/>
    <w:rsid w:val="006F12F5"/>
    <w:rsid w:val="006F1870"/>
    <w:rsid w:val="006F43D0"/>
    <w:rsid w:val="006F59A1"/>
    <w:rsid w:val="00703F9C"/>
    <w:rsid w:val="0072485B"/>
    <w:rsid w:val="00724A99"/>
    <w:rsid w:val="00730014"/>
    <w:rsid w:val="0073072A"/>
    <w:rsid w:val="007339B7"/>
    <w:rsid w:val="00736D1F"/>
    <w:rsid w:val="00736DDB"/>
    <w:rsid w:val="007370E6"/>
    <w:rsid w:val="0074283D"/>
    <w:rsid w:val="00742AF3"/>
    <w:rsid w:val="007527B6"/>
    <w:rsid w:val="00762EE3"/>
    <w:rsid w:val="00770F6A"/>
    <w:rsid w:val="007722B4"/>
    <w:rsid w:val="00774867"/>
    <w:rsid w:val="00781788"/>
    <w:rsid w:val="00791E21"/>
    <w:rsid w:val="007C6C5D"/>
    <w:rsid w:val="007D1CE5"/>
    <w:rsid w:val="007D5263"/>
    <w:rsid w:val="007E131F"/>
    <w:rsid w:val="007E1654"/>
    <w:rsid w:val="007F2ADF"/>
    <w:rsid w:val="007F2C8B"/>
    <w:rsid w:val="007F5761"/>
    <w:rsid w:val="0081046E"/>
    <w:rsid w:val="00812DDC"/>
    <w:rsid w:val="008263C5"/>
    <w:rsid w:val="00827392"/>
    <w:rsid w:val="00837A66"/>
    <w:rsid w:val="00837F30"/>
    <w:rsid w:val="00841AE7"/>
    <w:rsid w:val="00846E0B"/>
    <w:rsid w:val="008470B3"/>
    <w:rsid w:val="008507EB"/>
    <w:rsid w:val="00851F7D"/>
    <w:rsid w:val="00852223"/>
    <w:rsid w:val="00873AE9"/>
    <w:rsid w:val="0087400C"/>
    <w:rsid w:val="00880EDA"/>
    <w:rsid w:val="00896712"/>
    <w:rsid w:val="008A0E29"/>
    <w:rsid w:val="008A432F"/>
    <w:rsid w:val="008A7ABF"/>
    <w:rsid w:val="008B182C"/>
    <w:rsid w:val="008C4286"/>
    <w:rsid w:val="008D0626"/>
    <w:rsid w:val="008D1143"/>
    <w:rsid w:val="008D237D"/>
    <w:rsid w:val="008D31B0"/>
    <w:rsid w:val="008D4D6F"/>
    <w:rsid w:val="008E1DCE"/>
    <w:rsid w:val="0091150C"/>
    <w:rsid w:val="00911986"/>
    <w:rsid w:val="00916008"/>
    <w:rsid w:val="00917F0B"/>
    <w:rsid w:val="009207AF"/>
    <w:rsid w:val="00930E5C"/>
    <w:rsid w:val="00934FE8"/>
    <w:rsid w:val="00936777"/>
    <w:rsid w:val="0094256D"/>
    <w:rsid w:val="00946DDF"/>
    <w:rsid w:val="009531AB"/>
    <w:rsid w:val="009715DF"/>
    <w:rsid w:val="009800AA"/>
    <w:rsid w:val="0098137E"/>
    <w:rsid w:val="00985450"/>
    <w:rsid w:val="00990066"/>
    <w:rsid w:val="00993179"/>
    <w:rsid w:val="009B7219"/>
    <w:rsid w:val="009B7532"/>
    <w:rsid w:val="009B7F71"/>
    <w:rsid w:val="009C0D2A"/>
    <w:rsid w:val="009C1A30"/>
    <w:rsid w:val="009C7C84"/>
    <w:rsid w:val="009D0BEB"/>
    <w:rsid w:val="009D3A47"/>
    <w:rsid w:val="009D409B"/>
    <w:rsid w:val="009D4336"/>
    <w:rsid w:val="00A11701"/>
    <w:rsid w:val="00A21B56"/>
    <w:rsid w:val="00A26F88"/>
    <w:rsid w:val="00A356E4"/>
    <w:rsid w:val="00A367B1"/>
    <w:rsid w:val="00A36CBB"/>
    <w:rsid w:val="00A51D05"/>
    <w:rsid w:val="00A5531E"/>
    <w:rsid w:val="00A61618"/>
    <w:rsid w:val="00A739FF"/>
    <w:rsid w:val="00A73AC8"/>
    <w:rsid w:val="00A763A0"/>
    <w:rsid w:val="00A83ED6"/>
    <w:rsid w:val="00A869C9"/>
    <w:rsid w:val="00A91E9F"/>
    <w:rsid w:val="00A92E7E"/>
    <w:rsid w:val="00AB1988"/>
    <w:rsid w:val="00AB2765"/>
    <w:rsid w:val="00AB3EA9"/>
    <w:rsid w:val="00AB71AF"/>
    <w:rsid w:val="00AC575C"/>
    <w:rsid w:val="00AD0635"/>
    <w:rsid w:val="00AD4716"/>
    <w:rsid w:val="00AD5285"/>
    <w:rsid w:val="00AE7F35"/>
    <w:rsid w:val="00AF5E95"/>
    <w:rsid w:val="00AF7BB2"/>
    <w:rsid w:val="00B305F3"/>
    <w:rsid w:val="00B307BD"/>
    <w:rsid w:val="00B326F2"/>
    <w:rsid w:val="00B37BA6"/>
    <w:rsid w:val="00B45DBD"/>
    <w:rsid w:val="00B46DB8"/>
    <w:rsid w:val="00B4762C"/>
    <w:rsid w:val="00B6112D"/>
    <w:rsid w:val="00B81347"/>
    <w:rsid w:val="00B83A43"/>
    <w:rsid w:val="00B83C98"/>
    <w:rsid w:val="00B844CB"/>
    <w:rsid w:val="00B91869"/>
    <w:rsid w:val="00B92932"/>
    <w:rsid w:val="00BB17E0"/>
    <w:rsid w:val="00BB4AD3"/>
    <w:rsid w:val="00BC64B0"/>
    <w:rsid w:val="00BD5022"/>
    <w:rsid w:val="00BF3C84"/>
    <w:rsid w:val="00C0113D"/>
    <w:rsid w:val="00C01BEF"/>
    <w:rsid w:val="00C1104C"/>
    <w:rsid w:val="00C14DD4"/>
    <w:rsid w:val="00C25671"/>
    <w:rsid w:val="00C30B40"/>
    <w:rsid w:val="00C334A3"/>
    <w:rsid w:val="00C34A95"/>
    <w:rsid w:val="00C374B6"/>
    <w:rsid w:val="00C4090C"/>
    <w:rsid w:val="00C47DED"/>
    <w:rsid w:val="00C504E1"/>
    <w:rsid w:val="00C52A42"/>
    <w:rsid w:val="00C93313"/>
    <w:rsid w:val="00CB4C05"/>
    <w:rsid w:val="00CC5559"/>
    <w:rsid w:val="00CD4243"/>
    <w:rsid w:val="00CF2E49"/>
    <w:rsid w:val="00CF3393"/>
    <w:rsid w:val="00D02344"/>
    <w:rsid w:val="00D02F89"/>
    <w:rsid w:val="00D07B51"/>
    <w:rsid w:val="00D07ECC"/>
    <w:rsid w:val="00D125D4"/>
    <w:rsid w:val="00D22C73"/>
    <w:rsid w:val="00D23F5B"/>
    <w:rsid w:val="00D304A5"/>
    <w:rsid w:val="00D30CB5"/>
    <w:rsid w:val="00D36D46"/>
    <w:rsid w:val="00D7203B"/>
    <w:rsid w:val="00D73D13"/>
    <w:rsid w:val="00D74BA9"/>
    <w:rsid w:val="00DA30C6"/>
    <w:rsid w:val="00DB32E7"/>
    <w:rsid w:val="00DB4DCB"/>
    <w:rsid w:val="00DE1EA1"/>
    <w:rsid w:val="00DE2C3B"/>
    <w:rsid w:val="00DE3B20"/>
    <w:rsid w:val="00DE4E14"/>
    <w:rsid w:val="00DE657E"/>
    <w:rsid w:val="00DF52A7"/>
    <w:rsid w:val="00E040BE"/>
    <w:rsid w:val="00E12A16"/>
    <w:rsid w:val="00E152B9"/>
    <w:rsid w:val="00E2390E"/>
    <w:rsid w:val="00E25EDB"/>
    <w:rsid w:val="00E303C2"/>
    <w:rsid w:val="00E372A1"/>
    <w:rsid w:val="00E402DB"/>
    <w:rsid w:val="00E52F4E"/>
    <w:rsid w:val="00E81255"/>
    <w:rsid w:val="00E8535D"/>
    <w:rsid w:val="00E87BFD"/>
    <w:rsid w:val="00EA2889"/>
    <w:rsid w:val="00EC01C9"/>
    <w:rsid w:val="00EC6E13"/>
    <w:rsid w:val="00EC737E"/>
    <w:rsid w:val="00ED4C9D"/>
    <w:rsid w:val="00ED6E99"/>
    <w:rsid w:val="00EE2360"/>
    <w:rsid w:val="00EE5BDF"/>
    <w:rsid w:val="00EE6B60"/>
    <w:rsid w:val="00EF08F8"/>
    <w:rsid w:val="00EF2317"/>
    <w:rsid w:val="00EF6DEA"/>
    <w:rsid w:val="00F01612"/>
    <w:rsid w:val="00F03D9D"/>
    <w:rsid w:val="00F07935"/>
    <w:rsid w:val="00F10F2A"/>
    <w:rsid w:val="00F21E79"/>
    <w:rsid w:val="00F45A45"/>
    <w:rsid w:val="00F521EC"/>
    <w:rsid w:val="00F54143"/>
    <w:rsid w:val="00F561E4"/>
    <w:rsid w:val="00F57A68"/>
    <w:rsid w:val="00F6006D"/>
    <w:rsid w:val="00F624A1"/>
    <w:rsid w:val="00F7586E"/>
    <w:rsid w:val="00F758E5"/>
    <w:rsid w:val="00F77EDA"/>
    <w:rsid w:val="00F918C4"/>
    <w:rsid w:val="00F92C67"/>
    <w:rsid w:val="00F96497"/>
    <w:rsid w:val="00FB2E3C"/>
    <w:rsid w:val="00FB4514"/>
    <w:rsid w:val="00FB4669"/>
    <w:rsid w:val="00FB52C7"/>
    <w:rsid w:val="00FC1BD1"/>
    <w:rsid w:val="00FC37CE"/>
    <w:rsid w:val="00FC4A8C"/>
    <w:rsid w:val="00FE1CF3"/>
    <w:rsid w:val="00FF1FAA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91DD"/>
  <w15:docId w15:val="{01559D30-93C4-4083-84CB-D6BCDD11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00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Сноска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Подпись к картинке (2) Exact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9pt">
    <w:name w:val="Основной текст (5) + 19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3pt">
    <w:name w:val="Основной текст (3) + 13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pt0">
    <w:name w:val="Заголовок №2 + Интервал 2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8pt">
    <w:name w:val="Основной текст (8) + 8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14pt-1pt">
    <w:name w:val="Основной текст (8) + 14 pt;Не полужирный;Курсив;Интервал -1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7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8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4pt-1pt">
    <w:name w:val="Основной текст (13) + 14 pt;Не полужирный;Курсив;Интервал -1 pt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1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32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812pt">
    <w:name w:val="Основной текст (8) + 12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1">
    <w:name w:val="Основной текст (8) + Не 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-2pt">
    <w:name w:val="Основной текст (8) + Не полужирный;Курсив;Интервал -2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960" w:line="37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22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6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11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14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80" w:after="300"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2"/>
      <w:szCs w:val="1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EC01C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C01C9"/>
    <w:rPr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C01C9"/>
    <w:rPr>
      <w:vertAlign w:val="superscript"/>
    </w:rPr>
  </w:style>
  <w:style w:type="paragraph" w:customStyle="1" w:styleId="ConsPlusTitle">
    <w:name w:val="ConsPlusTitle"/>
    <w:rsid w:val="0069489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customStyle="1" w:styleId="16">
    <w:name w:val="Сетка таблицы1"/>
    <w:basedOn w:val="a1"/>
    <w:next w:val="ab"/>
    <w:uiPriority w:val="39"/>
    <w:rsid w:val="0069489B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694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D409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d">
    <w:name w:val="header"/>
    <w:basedOn w:val="a"/>
    <w:link w:val="ae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746F"/>
    <w:rPr>
      <w:color w:val="000000"/>
    </w:rPr>
  </w:style>
  <w:style w:type="paragraph" w:styleId="af">
    <w:name w:val="footer"/>
    <w:basedOn w:val="a"/>
    <w:link w:val="af0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746F"/>
    <w:rPr>
      <w:color w:val="000000"/>
    </w:rPr>
  </w:style>
  <w:style w:type="paragraph" w:styleId="af1">
    <w:name w:val="List Paragraph"/>
    <w:basedOn w:val="a"/>
    <w:uiPriority w:val="34"/>
    <w:qFormat/>
    <w:rsid w:val="00B6112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68ptExact">
    <w:name w:val="Основной текст (6) + 8 pt Exact"/>
    <w:basedOn w:val="6Exact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">
    <w:name w:val="Подпись к таблице (2)_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2">
    <w:name w:val="Подпись к таблице_"/>
    <w:basedOn w:val="a0"/>
    <w:link w:val="af3"/>
    <w:rsid w:val="00C34A9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6pt">
    <w:name w:val="Основной текст (2) + 6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a">
    <w:name w:val="Подпись к таблице (2)"/>
    <w:basedOn w:val="29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45pt">
    <w:name w:val="Основной текст (2) + 4;5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1">
    <w:name w:val="Подпись к таблице (2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pt">
    <w:name w:val="Основной текст (2) + 8 pt"/>
    <w:basedOn w:val="23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Подпись к таблице (3) Exact"/>
    <w:basedOn w:val="a0"/>
    <w:link w:val="34"/>
    <w:rsid w:val="00C34A95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af3">
    <w:name w:val="Подпись к таблице"/>
    <w:basedOn w:val="a"/>
    <w:link w:val="af2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34">
    <w:name w:val="Подпись к таблице (3)"/>
    <w:basedOn w:val="a"/>
    <w:link w:val="3Exact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styleId="af4">
    <w:name w:val="Balloon Text"/>
    <w:basedOn w:val="a"/>
    <w:link w:val="af5"/>
    <w:uiPriority w:val="99"/>
    <w:semiHidden/>
    <w:unhideWhenUsed/>
    <w:rsid w:val="00851F7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51F7D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6A7E19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styleId="2b">
    <w:name w:val="Body Text Indent 2"/>
    <w:basedOn w:val="a"/>
    <w:link w:val="2c"/>
    <w:rsid w:val="00CB4C05"/>
    <w:pPr>
      <w:widowControl/>
      <w:ind w:firstLine="540"/>
      <w:jc w:val="both"/>
    </w:pPr>
    <w:rPr>
      <w:rFonts w:ascii="Times New Roman" w:eastAsia="Times New Roman" w:hAnsi="Times New Roman" w:cs="Times New Roman"/>
      <w:i/>
      <w:iCs/>
      <w:color w:val="auto"/>
      <w:sz w:val="28"/>
      <w:lang w:val="x-none" w:eastAsia="x-none" w:bidi="ar-SA"/>
    </w:rPr>
  </w:style>
  <w:style w:type="character" w:customStyle="1" w:styleId="2c">
    <w:name w:val="Основной текст с отступом 2 Знак"/>
    <w:basedOn w:val="a0"/>
    <w:link w:val="2b"/>
    <w:rsid w:val="00CB4C05"/>
    <w:rPr>
      <w:rFonts w:ascii="Times New Roman" w:eastAsia="Times New Roman" w:hAnsi="Times New Roman" w:cs="Times New Roman"/>
      <w:i/>
      <w:iCs/>
      <w:sz w:val="28"/>
      <w:lang w:val="x-none" w:eastAsia="x-none" w:bidi="ar-SA"/>
    </w:rPr>
  </w:style>
  <w:style w:type="paragraph" w:styleId="af6">
    <w:name w:val="Body Text"/>
    <w:basedOn w:val="a"/>
    <w:link w:val="af7"/>
    <w:uiPriority w:val="99"/>
    <w:semiHidden/>
    <w:unhideWhenUsed/>
    <w:rsid w:val="00F624A1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F624A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607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965A9-C5FC-46B4-A470-2CE61780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12</Pages>
  <Words>3322</Words>
  <Characters>18937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Крючкова Ольга Александровна</dc:creator>
  <cp:lastModifiedBy>Тумашева Наталья Петровна</cp:lastModifiedBy>
  <cp:revision>31</cp:revision>
  <cp:lastPrinted>2022-06-08T01:55:00Z</cp:lastPrinted>
  <dcterms:created xsi:type="dcterms:W3CDTF">2024-05-27T04:39:00Z</dcterms:created>
  <dcterms:modified xsi:type="dcterms:W3CDTF">2024-09-13T02:23:00Z</dcterms:modified>
</cp:coreProperties>
</file>